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64674A" w:rsidP="00A0239C">
      <w:pPr>
        <w:tabs>
          <w:tab w:val="left" w:pos="709"/>
        </w:tabs>
        <w:ind w:left="710" w:hanging="2127"/>
        <w:rPr>
          <w:noProof/>
          <w:lang w:eastAsia="fr-BE"/>
        </w:rPr>
      </w:pPr>
      <w:r>
        <w:rPr>
          <w:noProof/>
          <w:lang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235.75pt;margin-top:-16.05pt;width:249pt;height:78.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" fillcolor="white [3201]" stroked="f" strokeweight=".5pt">
            <v:path arrowok="t"/>
            <v:textbox>
              <w:txbxContent>
                <w:p w:rsidR="00CA734C" w:rsidRPr="00A5248D" w:rsidRDefault="00CA734C" w:rsidP="00DE4767">
                  <w:pPr>
                    <w:rPr>
                      <w:noProof/>
                      <w:sz w:val="28"/>
                      <w:szCs w:val="28"/>
                      <w:lang w:eastAsia="fr-BE"/>
                    </w:rPr>
                  </w:pPr>
                  <w:r w:rsidRPr="00A5248D">
                    <w:rPr>
                      <w:noProof/>
                      <w:sz w:val="28"/>
                      <w:szCs w:val="28"/>
                      <w:lang w:eastAsia="fr-BE"/>
                    </w:rPr>
                    <w:t>RÈGLEMENT</w:t>
                  </w:r>
                </w:p>
                <w:p w:rsidR="00CA734C" w:rsidRDefault="00CA734C" w:rsidP="00DE4767">
                  <w:r w:rsidRPr="00A5248D">
                    <w:rPr>
                      <w:noProof/>
                      <w:sz w:val="28"/>
                      <w:szCs w:val="28"/>
                      <w:lang w:eastAsia="fr-BE"/>
                    </w:rPr>
                    <w:t>CONCOURS INTERPROVINCIAL</w:t>
                  </w:r>
                  <w:r w:rsidRPr="00DE4767">
                    <w:rPr>
                      <w:noProof/>
                      <w:sz w:val="48"/>
                      <w:szCs w:val="48"/>
                      <w:lang w:eastAsia="fr-BE"/>
                    </w:rPr>
                    <w:t xml:space="preserve"> </w:t>
                  </w:r>
                  <w:r w:rsidRPr="00A5248D">
                    <w:rPr>
                      <w:noProof/>
                      <w:sz w:val="28"/>
                      <w:szCs w:val="28"/>
                      <w:lang w:eastAsia="fr-BE"/>
                    </w:rPr>
                    <w:t>DES BIÈRES 202</w:t>
                  </w:r>
                  <w:r w:rsidR="008A32E1">
                    <w:rPr>
                      <w:noProof/>
                      <w:sz w:val="28"/>
                      <w:szCs w:val="28"/>
                      <w:lang w:eastAsia="fr-BE"/>
                    </w:rPr>
                    <w:t>3</w:t>
                  </w:r>
                </w:p>
              </w:txbxContent>
            </v:textbox>
          </v:shape>
        </w:pict>
      </w:r>
      <w:r w:rsidR="00DE4767">
        <w:rPr>
          <w:noProof/>
          <w:lang w:eastAsia="fr-BE"/>
        </w:rPr>
        <w:tab/>
      </w:r>
      <w:r w:rsidR="003E5BD6">
        <w:rPr>
          <w:noProof/>
          <w:lang w:eastAsia="fr-BE"/>
        </w:rPr>
        <w:drawing>
          <wp:inline distT="0" distB="0" distL="0" distR="0">
            <wp:extent cx="1152686" cy="6096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E DE LIEG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686" cy="609685"/>
                    </a:xfrm>
                    <a:prstGeom prst="rect">
                      <a:avLst/>
                    </a:prstGeom>
                  </pic:spPr>
                </pic:pic>
              </a:graphicData>
            </a:graphic>
          </wp:inline>
        </w:drawing>
      </w:r>
      <w:r w:rsidR="00A0239C">
        <w:rPr>
          <w:noProof/>
          <w:lang w:eastAsia="fr-BE"/>
        </w:rPr>
        <w:drawing>
          <wp:inline distT="0" distB="0" distL="0" distR="0">
            <wp:extent cx="1505736" cy="590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D_2017.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0134" cy="592275"/>
                    </a:xfrm>
                    <a:prstGeom prst="rect">
                      <a:avLst/>
                    </a:prstGeom>
                  </pic:spPr>
                </pic:pic>
              </a:graphicData>
            </a:graphic>
          </wp:inline>
        </w:drawing>
      </w:r>
    </w:p>
    <w:p w:rsidR="007D1509" w:rsidRDefault="00DE4767" w:rsidP="007D1509">
      <w:pPr>
        <w:ind w:left="710" w:hanging="1844"/>
        <w:rPr>
          <w:noProof/>
          <w:lang w:eastAsia="fr-BE"/>
        </w:rPr>
      </w:pPr>
      <w:r>
        <w:rPr>
          <w:noProof/>
          <w:lang w:eastAsia="fr-BE"/>
        </w:rPr>
        <w:tab/>
      </w:r>
    </w:p>
    <w:p w:rsidR="005E4600" w:rsidRPr="00C9388D" w:rsidRDefault="005E4600" w:rsidP="007D1509">
      <w:pPr>
        <w:ind w:left="710" w:hanging="1"/>
        <w:rPr>
          <w:b/>
          <w:noProof/>
          <w:lang w:eastAsia="fr-BE"/>
        </w:rPr>
      </w:pPr>
      <w:r w:rsidRPr="00C9388D">
        <w:rPr>
          <w:b/>
          <w:noProof/>
          <w:lang w:eastAsia="fr-BE"/>
        </w:rPr>
        <w:t>ART. 1</w:t>
      </w:r>
      <w:r>
        <w:rPr>
          <w:b/>
          <w:noProof/>
          <w:lang w:eastAsia="fr-BE"/>
        </w:rPr>
        <w:t xml:space="preserve"> - Organisation</w:t>
      </w:r>
    </w:p>
    <w:p w:rsidR="00FA58BF" w:rsidRDefault="005E4600" w:rsidP="00466097">
      <w:pPr>
        <w:spacing w:after="0" w:line="262" w:lineRule="auto"/>
        <w:ind w:left="708" w:hanging="2126"/>
        <w:jc w:val="both"/>
        <w:rPr>
          <w:noProof/>
          <w:lang w:eastAsia="fr-BE"/>
        </w:rPr>
      </w:pPr>
      <w:r>
        <w:rPr>
          <w:noProof/>
          <w:lang w:eastAsia="fr-BE"/>
        </w:rPr>
        <w:tab/>
      </w:r>
      <w:r w:rsidR="00FA58BF">
        <w:rPr>
          <w:noProof/>
          <w:lang w:eastAsia="fr-BE"/>
        </w:rPr>
        <w:t>A l’initiative de</w:t>
      </w:r>
      <w:r w:rsidR="000D4395">
        <w:rPr>
          <w:noProof/>
          <w:lang w:eastAsia="fr-BE"/>
        </w:rPr>
        <w:t xml:space="preserve"> ses </w:t>
      </w:r>
      <w:r w:rsidR="00FA58BF">
        <w:rPr>
          <w:noProof/>
          <w:lang w:eastAsia="fr-BE"/>
        </w:rPr>
        <w:t>départements Formation</w:t>
      </w:r>
      <w:r w:rsidR="00190487">
        <w:rPr>
          <w:noProof/>
          <w:lang w:eastAsia="fr-BE"/>
        </w:rPr>
        <w:t xml:space="preserve"> et</w:t>
      </w:r>
      <w:r w:rsidR="00FA58BF">
        <w:rPr>
          <w:noProof/>
          <w:lang w:eastAsia="fr-BE"/>
        </w:rPr>
        <w:t xml:space="preserve">, Agriculture, </w:t>
      </w:r>
      <w:r w:rsidR="00AE019C">
        <w:rPr>
          <w:noProof/>
          <w:lang w:eastAsia="fr-BE"/>
        </w:rPr>
        <w:t>R</w:t>
      </w:r>
      <w:r w:rsidR="00FA58BF">
        <w:rPr>
          <w:noProof/>
          <w:lang w:eastAsia="fr-BE"/>
        </w:rPr>
        <w:t>uralité</w:t>
      </w:r>
      <w:r w:rsidR="00AE019C">
        <w:rPr>
          <w:noProof/>
          <w:lang w:eastAsia="fr-BE"/>
        </w:rPr>
        <w:t xml:space="preserve"> et Laboratoire</w:t>
      </w:r>
      <w:r w:rsidR="00FA58BF">
        <w:rPr>
          <w:noProof/>
          <w:lang w:eastAsia="fr-BE"/>
        </w:rPr>
        <w:t xml:space="preserve">, la Province de Liège organise un concours intitulé </w:t>
      </w:r>
      <w:r w:rsidR="005B675C">
        <w:rPr>
          <w:noProof/>
          <w:lang w:eastAsia="fr-BE"/>
        </w:rPr>
        <w:t>"</w:t>
      </w:r>
      <w:r w:rsidR="00E742AC">
        <w:rPr>
          <w:i/>
          <w:noProof/>
          <w:lang w:eastAsia="fr-BE"/>
        </w:rPr>
        <w:t>Concours Interprovincial des bières</w:t>
      </w:r>
      <w:r w:rsidR="005B675C">
        <w:rPr>
          <w:i/>
          <w:noProof/>
          <w:lang w:eastAsia="fr-BE"/>
        </w:rPr>
        <w:t>"</w:t>
      </w:r>
      <w:r w:rsidR="00FA58BF">
        <w:rPr>
          <w:noProof/>
          <w:lang w:eastAsia="fr-BE"/>
        </w:rPr>
        <w:t xml:space="preserve"> </w:t>
      </w:r>
    </w:p>
    <w:p w:rsidR="000E6457" w:rsidRDefault="000E6457" w:rsidP="00FA58BF">
      <w:pPr>
        <w:ind w:left="710" w:hanging="2127"/>
        <w:jc w:val="both"/>
        <w:rPr>
          <w:noProof/>
          <w:lang w:eastAsia="fr-BE"/>
        </w:rPr>
      </w:pPr>
    </w:p>
    <w:p w:rsidR="005E4600" w:rsidRPr="00D9376F" w:rsidRDefault="00DE6915" w:rsidP="009F5C21">
      <w:pPr>
        <w:ind w:left="710" w:hanging="2127"/>
        <w:jc w:val="both"/>
        <w:rPr>
          <w:b/>
          <w:noProof/>
          <w:lang w:eastAsia="fr-BE"/>
        </w:rPr>
      </w:pPr>
      <w:r>
        <w:rPr>
          <w:noProof/>
          <w:lang w:eastAsia="fr-BE"/>
        </w:rPr>
        <w:tab/>
      </w:r>
      <w:r w:rsidR="005E4600">
        <w:rPr>
          <w:b/>
          <w:noProof/>
          <w:lang w:eastAsia="fr-BE"/>
        </w:rPr>
        <w:t>ART. 2 - Objectifs</w:t>
      </w:r>
    </w:p>
    <w:p w:rsidR="005E4600" w:rsidRPr="00466097" w:rsidRDefault="005E4600" w:rsidP="00466097">
      <w:pPr>
        <w:spacing w:after="0" w:line="262" w:lineRule="auto"/>
        <w:ind w:left="710" w:hanging="1"/>
        <w:jc w:val="both"/>
        <w:rPr>
          <w:noProof/>
          <w:szCs w:val="20"/>
          <w:lang w:eastAsia="fr-BE"/>
        </w:rPr>
      </w:pPr>
      <w:r>
        <w:rPr>
          <w:noProof/>
          <w:lang w:eastAsia="fr-BE"/>
        </w:rPr>
        <w:tab/>
      </w:r>
      <w:r w:rsidRPr="00466097">
        <w:rPr>
          <w:noProof/>
          <w:szCs w:val="20"/>
          <w:lang w:eastAsia="fr-BE"/>
        </w:rPr>
        <w:t xml:space="preserve">Le concours consiste en une épreuve organoleptique (saveur, odeur, aspect), les produits inscrits étant soumis à l’appréciation d’un jury reconnu pour ses compétences en matière d’appréciation </w:t>
      </w:r>
      <w:r w:rsidRPr="00466097">
        <w:rPr>
          <w:i/>
          <w:noProof/>
          <w:szCs w:val="20"/>
          <w:lang w:eastAsia="fr-BE"/>
        </w:rPr>
        <w:t>de la qualité des bières.</w:t>
      </w:r>
    </w:p>
    <w:p w:rsidR="00190487" w:rsidRDefault="00DE6915" w:rsidP="00466097">
      <w:pPr>
        <w:autoSpaceDE w:val="0"/>
        <w:autoSpaceDN w:val="0"/>
        <w:adjustRightInd w:val="0"/>
        <w:spacing w:after="0" w:line="262" w:lineRule="auto"/>
        <w:jc w:val="both"/>
        <w:rPr>
          <w:rFonts w:cs="Trebuchet MS"/>
          <w:szCs w:val="20"/>
        </w:rPr>
      </w:pPr>
      <w:r w:rsidRPr="00466097">
        <w:rPr>
          <w:noProof/>
          <w:szCs w:val="20"/>
          <w:lang w:eastAsia="fr-BE"/>
        </w:rPr>
        <w:tab/>
      </w:r>
      <w:r w:rsidRPr="00466097">
        <w:rPr>
          <w:rFonts w:cs="Trebuchet MS"/>
          <w:szCs w:val="20"/>
        </w:rPr>
        <w:t xml:space="preserve">Le </w:t>
      </w:r>
      <w:r w:rsidRPr="00466097">
        <w:rPr>
          <w:rFonts w:cs="Trebuchet MS"/>
          <w:i/>
          <w:szCs w:val="20"/>
        </w:rPr>
        <w:t xml:space="preserve">Concours </w:t>
      </w:r>
      <w:r w:rsidR="001E7B17">
        <w:rPr>
          <w:rFonts w:cs="Trebuchet MS"/>
          <w:i/>
          <w:szCs w:val="20"/>
        </w:rPr>
        <w:t xml:space="preserve">Interprovincial des bières </w:t>
      </w:r>
      <w:r w:rsidRPr="00466097">
        <w:rPr>
          <w:rFonts w:cs="Trebuchet MS"/>
          <w:szCs w:val="20"/>
        </w:rPr>
        <w:t>a pour but, notamment</w:t>
      </w:r>
      <w:r w:rsidR="00190487">
        <w:rPr>
          <w:rFonts w:cs="Trebuchet MS"/>
          <w:szCs w:val="20"/>
        </w:rPr>
        <w:t> :</w:t>
      </w:r>
    </w:p>
    <w:p w:rsidR="00DE6915" w:rsidRPr="00466097" w:rsidRDefault="00DE6915" w:rsidP="00466097">
      <w:pPr>
        <w:autoSpaceDE w:val="0"/>
        <w:autoSpaceDN w:val="0"/>
        <w:adjustRightInd w:val="0"/>
        <w:spacing w:after="0" w:line="262" w:lineRule="auto"/>
        <w:jc w:val="both"/>
        <w:rPr>
          <w:rFonts w:cs="Trebuchet MS"/>
          <w:szCs w:val="20"/>
        </w:rPr>
      </w:pPr>
    </w:p>
    <w:p w:rsidR="00DE6915" w:rsidRPr="004A10E5" w:rsidRDefault="00453FE6" w:rsidP="004A10E5">
      <w:pPr>
        <w:pStyle w:val="Paragraphedeliste"/>
        <w:numPr>
          <w:ilvl w:val="0"/>
          <w:numId w:val="7"/>
        </w:numPr>
        <w:autoSpaceDE w:val="0"/>
        <w:autoSpaceDN w:val="0"/>
        <w:adjustRightInd w:val="0"/>
        <w:spacing w:after="0" w:line="262" w:lineRule="auto"/>
        <w:jc w:val="both"/>
        <w:rPr>
          <w:rFonts w:cs="Trebuchet MS"/>
          <w:szCs w:val="20"/>
        </w:rPr>
      </w:pPr>
      <w:r>
        <w:rPr>
          <w:rFonts w:cs="Trebuchet MS"/>
          <w:szCs w:val="20"/>
        </w:rPr>
        <w:t>D</w:t>
      </w:r>
      <w:r w:rsidR="005E4600" w:rsidRPr="00190487">
        <w:rPr>
          <w:rFonts w:cs="Trebuchet MS"/>
          <w:szCs w:val="20"/>
        </w:rPr>
        <w:t>e faire connaître et présenter au public les types caractéristiques d</w:t>
      </w:r>
      <w:r w:rsidR="009F5C21" w:rsidRPr="00190487">
        <w:rPr>
          <w:rFonts w:cs="Trebuchet MS"/>
          <w:szCs w:val="20"/>
        </w:rPr>
        <w:t xml:space="preserve">e bières produites </w:t>
      </w:r>
      <w:r w:rsidR="001E7B17" w:rsidRPr="00190487">
        <w:rPr>
          <w:rFonts w:cs="Trebuchet MS"/>
          <w:szCs w:val="20"/>
        </w:rPr>
        <w:t>dans les différentes provinces participantes</w:t>
      </w:r>
      <w:r w:rsidR="000F5D98" w:rsidRPr="00190487">
        <w:rPr>
          <w:rFonts w:cs="Trebuchet MS"/>
          <w:szCs w:val="20"/>
        </w:rPr>
        <w:t>,</w:t>
      </w:r>
      <w:r w:rsidR="005E4600" w:rsidRPr="00190487">
        <w:rPr>
          <w:rFonts w:cs="Trebuchet MS"/>
          <w:szCs w:val="20"/>
        </w:rPr>
        <w:t xml:space="preserve"> tout en étant une vitrine des</w:t>
      </w:r>
      <w:r w:rsidR="005E4600" w:rsidRPr="004A10E5">
        <w:rPr>
          <w:rFonts w:cs="Trebuchet MS"/>
          <w:szCs w:val="20"/>
        </w:rPr>
        <w:t xml:space="preserve"> dernières tendances;</w:t>
      </w:r>
    </w:p>
    <w:p w:rsidR="00190487" w:rsidRPr="004A10E5" w:rsidRDefault="00190487" w:rsidP="00190487">
      <w:pPr>
        <w:autoSpaceDE w:val="0"/>
        <w:autoSpaceDN w:val="0"/>
        <w:adjustRightInd w:val="0"/>
        <w:spacing w:after="0" w:line="262" w:lineRule="auto"/>
        <w:ind w:left="709"/>
        <w:jc w:val="both"/>
        <w:rPr>
          <w:rFonts w:cs="Trebuchet MS"/>
          <w:szCs w:val="20"/>
        </w:rPr>
      </w:pPr>
    </w:p>
    <w:p w:rsidR="00DE6915" w:rsidRPr="004A10E5" w:rsidRDefault="00453FE6" w:rsidP="004A10E5">
      <w:pPr>
        <w:pStyle w:val="Paragraphedeliste"/>
        <w:numPr>
          <w:ilvl w:val="0"/>
          <w:numId w:val="7"/>
        </w:numPr>
        <w:autoSpaceDE w:val="0"/>
        <w:autoSpaceDN w:val="0"/>
        <w:adjustRightInd w:val="0"/>
        <w:spacing w:after="0" w:line="262" w:lineRule="auto"/>
        <w:jc w:val="both"/>
        <w:rPr>
          <w:rFonts w:cs="Trebuchet MS"/>
          <w:szCs w:val="20"/>
        </w:rPr>
      </w:pPr>
      <w:r>
        <w:rPr>
          <w:rFonts w:cs="Trebuchet MS"/>
          <w:szCs w:val="20"/>
        </w:rPr>
        <w:t>D</w:t>
      </w:r>
      <w:r w:rsidR="00DE6915" w:rsidRPr="004A10E5">
        <w:rPr>
          <w:rFonts w:cs="Trebuchet MS"/>
          <w:szCs w:val="20"/>
        </w:rPr>
        <w:t>'encourager leur production et de stimuler leur consommation raisonnable en tant</w:t>
      </w:r>
      <w:r w:rsidR="00466097" w:rsidRPr="004A10E5">
        <w:rPr>
          <w:rFonts w:cs="Trebuchet MS"/>
          <w:szCs w:val="20"/>
        </w:rPr>
        <w:t xml:space="preserve"> </w:t>
      </w:r>
      <w:r w:rsidR="00DE6915" w:rsidRPr="004A10E5">
        <w:rPr>
          <w:rFonts w:cs="Trebuchet MS"/>
          <w:szCs w:val="20"/>
        </w:rPr>
        <w:t>que facteur de civilisation</w:t>
      </w:r>
      <w:r w:rsidR="00466097" w:rsidRPr="004A10E5">
        <w:rPr>
          <w:rFonts w:cs="Trebuchet MS"/>
          <w:szCs w:val="20"/>
        </w:rPr>
        <w:t>,</w:t>
      </w:r>
      <w:r w:rsidR="00DE6915" w:rsidRPr="004A10E5">
        <w:rPr>
          <w:rFonts w:cs="Trebuchet MS"/>
          <w:szCs w:val="20"/>
        </w:rPr>
        <w:t xml:space="preserve"> et de contribuer à l'expansion de la culture </w:t>
      </w:r>
      <w:r w:rsidR="00BB0ABF" w:rsidRPr="004A10E5">
        <w:rPr>
          <w:rFonts w:cs="Trebuchet MS"/>
          <w:szCs w:val="20"/>
        </w:rPr>
        <w:t>de la bière</w:t>
      </w:r>
      <w:r w:rsidR="005E4600" w:rsidRPr="004A10E5">
        <w:rPr>
          <w:rFonts w:cs="Trebuchet MS"/>
          <w:szCs w:val="20"/>
        </w:rPr>
        <w:t>;</w:t>
      </w:r>
    </w:p>
    <w:p w:rsidR="00A0526F" w:rsidRPr="00466097" w:rsidRDefault="00A0526F" w:rsidP="00466097">
      <w:pPr>
        <w:autoSpaceDE w:val="0"/>
        <w:autoSpaceDN w:val="0"/>
        <w:adjustRightInd w:val="0"/>
        <w:spacing w:after="0" w:line="262" w:lineRule="auto"/>
        <w:ind w:left="709"/>
        <w:jc w:val="both"/>
        <w:rPr>
          <w:rFonts w:cs="Trebuchet MS"/>
          <w:szCs w:val="20"/>
        </w:rPr>
      </w:pPr>
    </w:p>
    <w:p w:rsidR="00466097" w:rsidRPr="004A10E5" w:rsidRDefault="00453FE6" w:rsidP="004A10E5">
      <w:pPr>
        <w:pStyle w:val="Paragraphedeliste"/>
        <w:numPr>
          <w:ilvl w:val="0"/>
          <w:numId w:val="7"/>
        </w:numPr>
        <w:autoSpaceDE w:val="0"/>
        <w:autoSpaceDN w:val="0"/>
        <w:adjustRightInd w:val="0"/>
        <w:spacing w:after="0" w:line="262" w:lineRule="auto"/>
        <w:jc w:val="both"/>
        <w:rPr>
          <w:rFonts w:cs="Trebuchet MS"/>
          <w:szCs w:val="20"/>
        </w:rPr>
      </w:pPr>
      <w:r>
        <w:rPr>
          <w:rFonts w:cs="Trebuchet MS"/>
          <w:szCs w:val="20"/>
        </w:rPr>
        <w:t>D</w:t>
      </w:r>
      <w:r w:rsidR="005E4600" w:rsidRPr="00190487">
        <w:rPr>
          <w:rFonts w:cs="Trebuchet MS"/>
          <w:szCs w:val="20"/>
        </w:rPr>
        <w:t xml:space="preserve">e favoriser la promotion de </w:t>
      </w:r>
      <w:r w:rsidR="00FA58BF" w:rsidRPr="00190487">
        <w:rPr>
          <w:rFonts w:cs="Trebuchet MS"/>
          <w:szCs w:val="20"/>
        </w:rPr>
        <w:t>b</w:t>
      </w:r>
      <w:r w:rsidR="005E4600" w:rsidRPr="00190487">
        <w:rPr>
          <w:rFonts w:cs="Trebuchet MS"/>
          <w:szCs w:val="20"/>
        </w:rPr>
        <w:t>ières de bonne qualité</w:t>
      </w:r>
      <w:r w:rsidR="00190487" w:rsidRPr="004A10E5">
        <w:rPr>
          <w:rFonts w:cs="Trebuchet MS"/>
          <w:szCs w:val="20"/>
        </w:rPr>
        <w:t>;</w:t>
      </w:r>
    </w:p>
    <w:p w:rsidR="00DE6915" w:rsidRPr="00466097" w:rsidRDefault="00DE6915" w:rsidP="00466097">
      <w:pPr>
        <w:autoSpaceDE w:val="0"/>
        <w:autoSpaceDN w:val="0"/>
        <w:adjustRightInd w:val="0"/>
        <w:spacing w:after="0" w:line="262" w:lineRule="auto"/>
        <w:ind w:left="709"/>
        <w:jc w:val="both"/>
        <w:rPr>
          <w:rFonts w:cs="Trebuchet MS"/>
          <w:szCs w:val="20"/>
        </w:rPr>
      </w:pPr>
    </w:p>
    <w:p w:rsidR="00A0526F" w:rsidRPr="004A10E5" w:rsidRDefault="00453FE6" w:rsidP="004A10E5">
      <w:pPr>
        <w:pStyle w:val="Paragraphedeliste"/>
        <w:numPr>
          <w:ilvl w:val="0"/>
          <w:numId w:val="7"/>
        </w:numPr>
        <w:autoSpaceDE w:val="0"/>
        <w:autoSpaceDN w:val="0"/>
        <w:adjustRightInd w:val="0"/>
        <w:spacing w:after="0" w:line="262" w:lineRule="auto"/>
        <w:jc w:val="both"/>
        <w:rPr>
          <w:rFonts w:cs="Trebuchet MS"/>
          <w:szCs w:val="20"/>
        </w:rPr>
      </w:pPr>
      <w:r>
        <w:rPr>
          <w:rFonts w:cs="Trebuchet MS"/>
          <w:szCs w:val="20"/>
        </w:rPr>
        <w:t>D</w:t>
      </w:r>
      <w:r w:rsidR="00DE6915" w:rsidRPr="004A10E5">
        <w:rPr>
          <w:rFonts w:cs="Trebuchet MS"/>
          <w:szCs w:val="20"/>
        </w:rPr>
        <w:t xml:space="preserve">’aider le consommateur en plébiscitant </w:t>
      </w:r>
      <w:r w:rsidR="005E4600" w:rsidRPr="004A10E5">
        <w:rPr>
          <w:rFonts w:cs="Trebuchet MS"/>
          <w:szCs w:val="20"/>
        </w:rPr>
        <w:t>les meilleures bières</w:t>
      </w:r>
      <w:r w:rsidR="00DE6915" w:rsidRPr="004A10E5">
        <w:rPr>
          <w:rFonts w:cs="Trebuchet MS"/>
          <w:szCs w:val="20"/>
        </w:rPr>
        <w:t xml:space="preserve"> </w:t>
      </w:r>
      <w:r w:rsidR="00A0526F" w:rsidRPr="004A10E5">
        <w:rPr>
          <w:rFonts w:cs="Trebuchet MS"/>
          <w:szCs w:val="20"/>
        </w:rPr>
        <w:t xml:space="preserve">de </w:t>
      </w:r>
      <w:r w:rsidR="001E7B17" w:rsidRPr="004A10E5">
        <w:rPr>
          <w:rFonts w:cs="Trebuchet MS"/>
          <w:szCs w:val="20"/>
        </w:rPr>
        <w:t>leur Province</w:t>
      </w:r>
      <w:r w:rsidR="005E4600" w:rsidRPr="004A10E5">
        <w:rPr>
          <w:rFonts w:cs="Trebuchet MS"/>
          <w:szCs w:val="20"/>
        </w:rPr>
        <w:t xml:space="preserve"> </w:t>
      </w:r>
      <w:r w:rsidR="009F5C21" w:rsidRPr="004A10E5">
        <w:rPr>
          <w:rFonts w:cs="Trebuchet MS"/>
          <w:szCs w:val="20"/>
        </w:rPr>
        <w:t xml:space="preserve">grâce à la constitution d’un </w:t>
      </w:r>
      <w:r w:rsidR="00190487" w:rsidRPr="004A10E5">
        <w:rPr>
          <w:rFonts w:cs="Trebuchet MS"/>
          <w:szCs w:val="20"/>
        </w:rPr>
        <w:t>signe de qualité</w:t>
      </w:r>
      <w:r w:rsidR="00DE6915" w:rsidRPr="004A10E5">
        <w:rPr>
          <w:rFonts w:cs="Trebuchet MS"/>
          <w:szCs w:val="20"/>
        </w:rPr>
        <w:t>, un critère de sélection et</w:t>
      </w:r>
      <w:r w:rsidR="00A0526F" w:rsidRPr="004A10E5">
        <w:rPr>
          <w:rFonts w:cs="Trebuchet MS"/>
          <w:szCs w:val="20"/>
        </w:rPr>
        <w:t xml:space="preserve"> de confiance parmi une offre de </w:t>
      </w:r>
      <w:r w:rsidR="00DE6915" w:rsidRPr="004A10E5">
        <w:rPr>
          <w:rFonts w:cs="Trebuchet MS"/>
          <w:szCs w:val="20"/>
        </w:rPr>
        <w:t>plus en plus étendue</w:t>
      </w:r>
      <w:r w:rsidR="00831E75" w:rsidRPr="004A10E5">
        <w:rPr>
          <w:rFonts w:cs="Trebuchet MS"/>
          <w:szCs w:val="20"/>
        </w:rPr>
        <w:t>.</w:t>
      </w:r>
    </w:p>
    <w:p w:rsidR="00CE6458" w:rsidRDefault="00CE6458" w:rsidP="00A0526F">
      <w:pPr>
        <w:autoSpaceDE w:val="0"/>
        <w:autoSpaceDN w:val="0"/>
        <w:adjustRightInd w:val="0"/>
        <w:spacing w:after="0" w:line="240" w:lineRule="auto"/>
        <w:ind w:left="709"/>
        <w:rPr>
          <w:b/>
          <w:noProof/>
          <w:lang w:eastAsia="fr-BE"/>
        </w:rPr>
      </w:pPr>
    </w:p>
    <w:p w:rsidR="00107472" w:rsidRPr="005E4600" w:rsidRDefault="00107472" w:rsidP="004A10E5">
      <w:pPr>
        <w:ind w:left="710" w:hanging="1"/>
        <w:rPr>
          <w:b/>
          <w:noProof/>
          <w:lang w:eastAsia="fr-BE"/>
        </w:rPr>
      </w:pPr>
      <w:r w:rsidRPr="005E4600">
        <w:rPr>
          <w:b/>
          <w:noProof/>
          <w:lang w:eastAsia="fr-BE"/>
        </w:rPr>
        <w:t>Article 3</w:t>
      </w:r>
      <w:r w:rsidR="000E6457">
        <w:rPr>
          <w:b/>
          <w:noProof/>
          <w:lang w:eastAsia="fr-BE"/>
        </w:rPr>
        <w:t xml:space="preserve"> </w:t>
      </w:r>
      <w:r w:rsidRPr="005E4600">
        <w:rPr>
          <w:b/>
          <w:noProof/>
          <w:lang w:eastAsia="fr-BE"/>
        </w:rPr>
        <w:t xml:space="preserve">- </w:t>
      </w:r>
      <w:r w:rsidR="00FA58BF">
        <w:rPr>
          <w:b/>
          <w:noProof/>
          <w:lang w:eastAsia="fr-BE"/>
        </w:rPr>
        <w:t>Critères d’admission au concours</w:t>
      </w:r>
    </w:p>
    <w:p w:rsidR="00C32E8C" w:rsidRPr="00466097" w:rsidRDefault="006748FA" w:rsidP="00466097">
      <w:pPr>
        <w:autoSpaceDE w:val="0"/>
        <w:autoSpaceDN w:val="0"/>
        <w:adjustRightInd w:val="0"/>
        <w:spacing w:after="0" w:line="262" w:lineRule="auto"/>
        <w:ind w:left="709"/>
        <w:jc w:val="both"/>
        <w:rPr>
          <w:rFonts w:cs="Trebuchet MS"/>
          <w:szCs w:val="20"/>
        </w:rPr>
      </w:pPr>
      <w:r w:rsidRPr="00466097">
        <w:rPr>
          <w:rFonts w:cs="Trebuchet MS"/>
          <w:szCs w:val="20"/>
        </w:rPr>
        <w:t xml:space="preserve">Le concours </w:t>
      </w:r>
      <w:r w:rsidR="001E0072">
        <w:rPr>
          <w:rFonts w:cs="Trebuchet MS"/>
          <w:szCs w:val="20"/>
        </w:rPr>
        <w:t>"</w:t>
      </w:r>
      <w:r w:rsidRPr="00466097">
        <w:rPr>
          <w:rFonts w:cs="Trebuchet MS"/>
          <w:i/>
          <w:szCs w:val="20"/>
        </w:rPr>
        <w:t xml:space="preserve">Concours </w:t>
      </w:r>
      <w:r w:rsidR="001E7B17">
        <w:rPr>
          <w:rFonts w:cs="Trebuchet MS"/>
          <w:i/>
          <w:szCs w:val="20"/>
        </w:rPr>
        <w:t>Interprovincial des bières</w:t>
      </w:r>
      <w:r w:rsidR="001E0072">
        <w:rPr>
          <w:rFonts w:cs="Trebuchet MS"/>
          <w:i/>
          <w:szCs w:val="20"/>
        </w:rPr>
        <w:t xml:space="preserve">" </w:t>
      </w:r>
      <w:r w:rsidRPr="00466097">
        <w:rPr>
          <w:rFonts w:cs="Trebuchet MS"/>
          <w:szCs w:val="20"/>
        </w:rPr>
        <w:t xml:space="preserve">est ouvert aux producteurs de bières </w:t>
      </w:r>
      <w:r w:rsidR="00FA58BF" w:rsidRPr="00466097">
        <w:rPr>
          <w:rFonts w:cs="Trebuchet MS"/>
          <w:szCs w:val="20"/>
        </w:rPr>
        <w:t xml:space="preserve">produites sur le territoire de </w:t>
      </w:r>
      <w:r w:rsidR="001E7B17" w:rsidRPr="00466097">
        <w:rPr>
          <w:rFonts w:cs="Trebuchet MS"/>
          <w:szCs w:val="20"/>
        </w:rPr>
        <w:t>l</w:t>
      </w:r>
      <w:r w:rsidR="001E7B17">
        <w:rPr>
          <w:rFonts w:cs="Trebuchet MS"/>
          <w:szCs w:val="20"/>
        </w:rPr>
        <w:t>eur</w:t>
      </w:r>
      <w:r w:rsidR="001E7B17" w:rsidRPr="00466097">
        <w:rPr>
          <w:rFonts w:cs="Trebuchet MS"/>
          <w:szCs w:val="20"/>
        </w:rPr>
        <w:t xml:space="preserve"> </w:t>
      </w:r>
      <w:r w:rsidR="00FA58BF" w:rsidRPr="00466097">
        <w:rPr>
          <w:rFonts w:cs="Trebuchet MS"/>
          <w:szCs w:val="20"/>
        </w:rPr>
        <w:t>province. L</w:t>
      </w:r>
      <w:r w:rsidR="00F520C2" w:rsidRPr="00466097">
        <w:rPr>
          <w:rFonts w:cs="Trebuchet MS"/>
          <w:szCs w:val="20"/>
        </w:rPr>
        <w:t>es bières issues d’un brassage amateur</w:t>
      </w:r>
      <w:r w:rsidR="000F5D98" w:rsidRPr="00466097">
        <w:rPr>
          <w:rFonts w:cs="Trebuchet MS"/>
          <w:szCs w:val="20"/>
        </w:rPr>
        <w:t>,</w:t>
      </w:r>
      <w:r w:rsidR="00F520C2" w:rsidRPr="00466097">
        <w:rPr>
          <w:rFonts w:cs="Trebuchet MS"/>
          <w:szCs w:val="20"/>
        </w:rPr>
        <w:t xml:space="preserve"> qui ne peuvent être vendues</w:t>
      </w:r>
      <w:r w:rsidR="000F5D98" w:rsidRPr="00466097">
        <w:rPr>
          <w:rFonts w:cs="Trebuchet MS"/>
          <w:szCs w:val="20"/>
        </w:rPr>
        <w:t>,</w:t>
      </w:r>
      <w:r w:rsidR="00F520C2" w:rsidRPr="00466097">
        <w:rPr>
          <w:rFonts w:cs="Trebuchet MS"/>
          <w:szCs w:val="20"/>
        </w:rPr>
        <w:t xml:space="preserve"> </w:t>
      </w:r>
      <w:r w:rsidR="000F5D98" w:rsidRPr="00466097">
        <w:rPr>
          <w:rFonts w:cs="Trebuchet MS"/>
          <w:szCs w:val="20"/>
        </w:rPr>
        <w:t xml:space="preserve">en </w:t>
      </w:r>
      <w:r w:rsidR="00F520C2" w:rsidRPr="00466097">
        <w:rPr>
          <w:rFonts w:cs="Trebuchet MS"/>
          <w:szCs w:val="20"/>
        </w:rPr>
        <w:t xml:space="preserve">sont exclues. </w:t>
      </w:r>
      <w:r w:rsidR="00F4383C" w:rsidRPr="00466097">
        <w:rPr>
          <w:rFonts w:cs="Trebuchet MS"/>
          <w:szCs w:val="20"/>
        </w:rPr>
        <w:t xml:space="preserve">Toutes les bières à façon et à étiquette sont </w:t>
      </w:r>
      <w:r w:rsidR="00FA58BF" w:rsidRPr="00466097">
        <w:rPr>
          <w:rFonts w:cs="Trebuchet MS"/>
          <w:szCs w:val="20"/>
        </w:rPr>
        <w:t>exclues</w:t>
      </w:r>
      <w:r w:rsidR="00F4383C" w:rsidRPr="00466097">
        <w:rPr>
          <w:rFonts w:cs="Trebuchet MS"/>
          <w:szCs w:val="20"/>
        </w:rPr>
        <w:t>.</w:t>
      </w:r>
    </w:p>
    <w:p w:rsidR="00EC3975" w:rsidRPr="0067493F" w:rsidRDefault="00EC3975" w:rsidP="00A0526F">
      <w:pPr>
        <w:autoSpaceDE w:val="0"/>
        <w:autoSpaceDN w:val="0"/>
        <w:adjustRightInd w:val="0"/>
        <w:spacing w:after="0" w:line="240" w:lineRule="auto"/>
        <w:ind w:left="709"/>
        <w:rPr>
          <w:rFonts w:cs="Trebuchet MS"/>
          <w:szCs w:val="20"/>
        </w:rPr>
      </w:pPr>
    </w:p>
    <w:p w:rsidR="00144426" w:rsidRPr="0067493F" w:rsidRDefault="006748FA" w:rsidP="0067493F">
      <w:pPr>
        <w:autoSpaceDE w:val="0"/>
        <w:autoSpaceDN w:val="0"/>
        <w:adjustRightInd w:val="0"/>
        <w:spacing w:after="0" w:line="262" w:lineRule="auto"/>
        <w:ind w:firstLine="708"/>
        <w:rPr>
          <w:rFonts w:cs="Trebuchet MS"/>
          <w:szCs w:val="20"/>
        </w:rPr>
      </w:pPr>
      <w:r w:rsidRPr="0067493F">
        <w:rPr>
          <w:rFonts w:cs="Trebuchet MS"/>
          <w:szCs w:val="20"/>
        </w:rPr>
        <w:t xml:space="preserve">Les bières des catégories suivantes sont admises à concourir: </w:t>
      </w:r>
      <w:r w:rsidR="00EF1C88" w:rsidRPr="0067493F">
        <w:rPr>
          <w:rFonts w:cs="Trebuchet MS"/>
          <w:szCs w:val="20"/>
        </w:rPr>
        <w:br/>
      </w:r>
    </w:p>
    <w:p w:rsidR="008A32E1" w:rsidRPr="008A32E1" w:rsidRDefault="008A32E1" w:rsidP="008A32E1">
      <w:pPr>
        <w:numPr>
          <w:ilvl w:val="0"/>
          <w:numId w:val="2"/>
        </w:numPr>
        <w:spacing w:after="120" w:line="312" w:lineRule="auto"/>
        <w:contextualSpacing/>
        <w:jc w:val="both"/>
        <w:rPr>
          <w:rFonts w:eastAsia="Times New Roman" w:cs="Times New Roman"/>
          <w:szCs w:val="20"/>
        </w:rPr>
      </w:pPr>
      <w:r w:rsidRPr="008A32E1">
        <w:rPr>
          <w:rFonts w:eastAsia="Times New Roman" w:cs="Times New Roman"/>
          <w:szCs w:val="20"/>
        </w:rPr>
        <w:t xml:space="preserve">Pale &amp; Amber Ale : fermentation haute, </w:t>
      </w:r>
      <w:proofErr w:type="spellStart"/>
      <w:r w:rsidRPr="008A32E1">
        <w:rPr>
          <w:rFonts w:eastAsia="Times New Roman" w:cs="Times New Roman"/>
          <w:szCs w:val="20"/>
        </w:rPr>
        <w:t>refermentée</w:t>
      </w:r>
      <w:proofErr w:type="spellEnd"/>
      <w:r w:rsidRPr="008A32E1">
        <w:rPr>
          <w:rFonts w:eastAsia="Times New Roman" w:cs="Times New Roman"/>
          <w:szCs w:val="20"/>
        </w:rPr>
        <w:t xml:space="preserve"> en bouteille ou pas, coloration 6-30 EBC, teneur en alcool &lt; 7 % vol.</w:t>
      </w:r>
    </w:p>
    <w:p w:rsidR="008A32E1" w:rsidRPr="008A32E1" w:rsidRDefault="008A32E1" w:rsidP="008A32E1">
      <w:pPr>
        <w:numPr>
          <w:ilvl w:val="0"/>
          <w:numId w:val="2"/>
        </w:numPr>
        <w:spacing w:after="120" w:line="312" w:lineRule="auto"/>
        <w:contextualSpacing/>
        <w:jc w:val="both"/>
        <w:rPr>
          <w:rFonts w:eastAsia="Times New Roman" w:cs="Times New Roman"/>
          <w:szCs w:val="20"/>
        </w:rPr>
      </w:pPr>
      <w:r w:rsidRPr="008A32E1">
        <w:rPr>
          <w:rFonts w:eastAsia="Times New Roman" w:cs="Times New Roman"/>
          <w:szCs w:val="20"/>
        </w:rPr>
        <w:t xml:space="preserve">Blanche : fermentation haute, </w:t>
      </w:r>
      <w:proofErr w:type="spellStart"/>
      <w:r w:rsidRPr="008A32E1">
        <w:rPr>
          <w:rFonts w:eastAsia="Times New Roman" w:cs="Times New Roman"/>
          <w:szCs w:val="20"/>
        </w:rPr>
        <w:t>refermentée</w:t>
      </w:r>
      <w:proofErr w:type="spellEnd"/>
      <w:r w:rsidRPr="008A32E1">
        <w:rPr>
          <w:rFonts w:eastAsia="Times New Roman" w:cs="Times New Roman"/>
          <w:szCs w:val="20"/>
        </w:rPr>
        <w:t xml:space="preserve"> en bouteille, coloration &lt; 4-10 EBC, teneur en alcool &lt; 6,5 % vol.</w:t>
      </w:r>
    </w:p>
    <w:p w:rsidR="008A32E1" w:rsidRPr="008A32E1" w:rsidRDefault="008A32E1" w:rsidP="008A32E1">
      <w:pPr>
        <w:numPr>
          <w:ilvl w:val="0"/>
          <w:numId w:val="2"/>
        </w:numPr>
        <w:spacing w:after="120" w:line="312" w:lineRule="auto"/>
        <w:contextualSpacing/>
        <w:jc w:val="both"/>
        <w:rPr>
          <w:rFonts w:eastAsia="Times New Roman" w:cs="Times New Roman"/>
          <w:szCs w:val="20"/>
        </w:rPr>
      </w:pPr>
      <w:r w:rsidRPr="008A32E1">
        <w:rPr>
          <w:rFonts w:eastAsia="Times New Roman" w:cs="Times New Roman"/>
          <w:szCs w:val="20"/>
        </w:rPr>
        <w:t>Fruitée &amp; Aromatisée.</w:t>
      </w:r>
    </w:p>
    <w:p w:rsidR="00FF59B9" w:rsidRPr="005B675C" w:rsidRDefault="0065385F" w:rsidP="005B675C">
      <w:pPr>
        <w:autoSpaceDE w:val="0"/>
        <w:autoSpaceDN w:val="0"/>
        <w:adjustRightInd w:val="0"/>
        <w:spacing w:after="0" w:line="262" w:lineRule="auto"/>
        <w:ind w:left="1200"/>
        <w:jc w:val="both"/>
        <w:rPr>
          <w:rFonts w:cs="Trebuchet MS"/>
          <w:szCs w:val="20"/>
        </w:rPr>
      </w:pPr>
      <w:r w:rsidRPr="005B675C">
        <w:rPr>
          <w:rFonts w:cs="Trebuchet MS"/>
          <w:szCs w:val="20"/>
        </w:rPr>
        <w:br/>
      </w:r>
    </w:p>
    <w:p w:rsidR="000C029D" w:rsidRPr="0067493F" w:rsidRDefault="001E0072" w:rsidP="0067493F">
      <w:pPr>
        <w:autoSpaceDE w:val="0"/>
        <w:autoSpaceDN w:val="0"/>
        <w:adjustRightInd w:val="0"/>
        <w:spacing w:after="0" w:line="262" w:lineRule="auto"/>
        <w:ind w:left="708"/>
        <w:jc w:val="both"/>
        <w:rPr>
          <w:rFonts w:cs="Trebuchet MS"/>
          <w:b/>
          <w:szCs w:val="20"/>
        </w:rPr>
      </w:pPr>
      <w:r>
        <w:rPr>
          <w:rFonts w:cs="Trebuchet MS"/>
          <w:b/>
          <w:szCs w:val="20"/>
        </w:rPr>
        <w:t xml:space="preserve">Il faut un minimum de 6 </w:t>
      </w:r>
      <w:r w:rsidR="009F5C21" w:rsidRPr="0067493F">
        <w:rPr>
          <w:rFonts w:cs="Trebuchet MS"/>
          <w:b/>
          <w:szCs w:val="20"/>
        </w:rPr>
        <w:t>bières</w:t>
      </w:r>
      <w:r w:rsidR="000C029D" w:rsidRPr="0067493F">
        <w:rPr>
          <w:rFonts w:cs="Trebuchet MS"/>
          <w:b/>
          <w:szCs w:val="20"/>
        </w:rPr>
        <w:t xml:space="preserve"> inscrit</w:t>
      </w:r>
      <w:r w:rsidR="00606E33" w:rsidRPr="0067493F">
        <w:rPr>
          <w:rFonts w:cs="Trebuchet MS"/>
          <w:b/>
          <w:szCs w:val="20"/>
        </w:rPr>
        <w:t>e</w:t>
      </w:r>
      <w:r w:rsidR="000C029D" w:rsidRPr="0067493F">
        <w:rPr>
          <w:rFonts w:cs="Trebuchet MS"/>
          <w:b/>
          <w:szCs w:val="20"/>
        </w:rPr>
        <w:t>s par catégorie pour que ladite catégorie</w:t>
      </w:r>
      <w:r w:rsidR="0044474C">
        <w:rPr>
          <w:rFonts w:cs="Trebuchet MS"/>
          <w:b/>
          <w:szCs w:val="20"/>
        </w:rPr>
        <w:t xml:space="preserve"> </w:t>
      </w:r>
      <w:r w:rsidR="000C029D" w:rsidRPr="0067493F">
        <w:rPr>
          <w:rFonts w:cs="Trebuchet MS"/>
          <w:b/>
          <w:szCs w:val="20"/>
        </w:rPr>
        <w:t>soit admise au présent concours.</w:t>
      </w:r>
    </w:p>
    <w:p w:rsidR="000C029D" w:rsidRDefault="000C029D" w:rsidP="0067493F">
      <w:pPr>
        <w:autoSpaceDE w:val="0"/>
        <w:autoSpaceDN w:val="0"/>
        <w:adjustRightInd w:val="0"/>
        <w:spacing w:after="0" w:line="262" w:lineRule="auto"/>
        <w:ind w:left="708"/>
        <w:jc w:val="both"/>
        <w:rPr>
          <w:rFonts w:cs="Trebuchet MS"/>
          <w:b/>
          <w:szCs w:val="20"/>
        </w:rPr>
      </w:pPr>
    </w:p>
    <w:p w:rsidR="00856FCC" w:rsidRDefault="00856FCC" w:rsidP="0067493F">
      <w:pPr>
        <w:autoSpaceDE w:val="0"/>
        <w:autoSpaceDN w:val="0"/>
        <w:adjustRightInd w:val="0"/>
        <w:spacing w:after="0" w:line="262" w:lineRule="auto"/>
        <w:ind w:left="708"/>
        <w:jc w:val="both"/>
        <w:rPr>
          <w:rFonts w:cs="Trebuchet MS"/>
          <w:b/>
          <w:szCs w:val="20"/>
        </w:rPr>
      </w:pPr>
    </w:p>
    <w:p w:rsidR="00856FCC" w:rsidRPr="0067493F" w:rsidRDefault="00856FCC" w:rsidP="0067493F">
      <w:pPr>
        <w:autoSpaceDE w:val="0"/>
        <w:autoSpaceDN w:val="0"/>
        <w:adjustRightInd w:val="0"/>
        <w:spacing w:after="0" w:line="262" w:lineRule="auto"/>
        <w:ind w:left="708"/>
        <w:jc w:val="both"/>
        <w:rPr>
          <w:rFonts w:cs="Trebuchet MS"/>
          <w:b/>
          <w:szCs w:val="20"/>
        </w:rPr>
      </w:pPr>
    </w:p>
    <w:p w:rsidR="00D8728A" w:rsidRPr="004A10E5" w:rsidRDefault="00D8728A" w:rsidP="004A10E5">
      <w:pPr>
        <w:ind w:left="710" w:hanging="1"/>
        <w:rPr>
          <w:b/>
          <w:noProof/>
          <w:lang w:eastAsia="fr-BE"/>
        </w:rPr>
      </w:pPr>
      <w:r w:rsidRPr="004A10E5">
        <w:rPr>
          <w:b/>
          <w:noProof/>
          <w:lang w:eastAsia="fr-BE"/>
        </w:rPr>
        <w:lastRenderedPageBreak/>
        <w:t>Article 4</w:t>
      </w:r>
      <w:r w:rsidR="000E6457" w:rsidRPr="004A10E5">
        <w:rPr>
          <w:b/>
          <w:noProof/>
          <w:lang w:eastAsia="fr-BE"/>
        </w:rPr>
        <w:t xml:space="preserve"> </w:t>
      </w:r>
      <w:r w:rsidRPr="004A10E5">
        <w:rPr>
          <w:b/>
          <w:noProof/>
          <w:lang w:eastAsia="fr-BE"/>
        </w:rPr>
        <w:t>- Modalités d’inscription et coût</w:t>
      </w:r>
    </w:p>
    <w:p w:rsidR="004C3BF7" w:rsidRPr="0067493F" w:rsidRDefault="001C631D" w:rsidP="0067493F">
      <w:pPr>
        <w:autoSpaceDE w:val="0"/>
        <w:autoSpaceDN w:val="0"/>
        <w:adjustRightInd w:val="0"/>
        <w:spacing w:after="0" w:line="262" w:lineRule="auto"/>
        <w:ind w:left="709"/>
        <w:jc w:val="both"/>
        <w:rPr>
          <w:rFonts w:cs="Trebuchet MS"/>
          <w:szCs w:val="20"/>
        </w:rPr>
      </w:pPr>
      <w:r w:rsidRPr="0067493F">
        <w:rPr>
          <w:rFonts w:cs="Trebuchet MS"/>
          <w:szCs w:val="20"/>
        </w:rPr>
        <w:t xml:space="preserve">Pour être admis à concourir, tout participant </w:t>
      </w:r>
      <w:r w:rsidR="002060C0" w:rsidRPr="0067493F">
        <w:rPr>
          <w:rFonts w:cs="Trebuchet MS"/>
          <w:szCs w:val="20"/>
        </w:rPr>
        <w:t xml:space="preserve">(le producteur ou son représentant) </w:t>
      </w:r>
      <w:r w:rsidRPr="0067493F">
        <w:rPr>
          <w:rFonts w:cs="Trebuchet MS"/>
          <w:szCs w:val="20"/>
        </w:rPr>
        <w:t xml:space="preserve">doit compléter le formulaire </w:t>
      </w:r>
      <w:r w:rsidR="00C02135" w:rsidRPr="0067493F">
        <w:rPr>
          <w:rFonts w:cs="Trebuchet MS"/>
          <w:szCs w:val="20"/>
        </w:rPr>
        <w:t>d’inscription élaboré par l’organisateur et qui lui sera remis lors de l’inscription.</w:t>
      </w:r>
      <w:r w:rsidR="00FB4CF5" w:rsidRPr="0067493F">
        <w:rPr>
          <w:rFonts w:cs="Trebuchet MS"/>
          <w:szCs w:val="20"/>
        </w:rPr>
        <w:t xml:space="preserve"> Ce formulaire d’inscription sera transmis par voie électronique sur simple demande auprès des Services agricoles</w:t>
      </w:r>
      <w:r w:rsidR="00A5248D">
        <w:rPr>
          <w:rFonts w:cs="Trebuchet MS"/>
          <w:szCs w:val="20"/>
        </w:rPr>
        <w:t xml:space="preserve"> de sa Province</w:t>
      </w:r>
      <w:r w:rsidR="00FB4CF5" w:rsidRPr="0067493F">
        <w:rPr>
          <w:rFonts w:cs="Trebuchet MS"/>
          <w:szCs w:val="20"/>
        </w:rPr>
        <w:t>.</w:t>
      </w:r>
    </w:p>
    <w:p w:rsidR="004C3BF7" w:rsidRPr="0067493F" w:rsidRDefault="004C3BF7" w:rsidP="0067493F">
      <w:pPr>
        <w:autoSpaceDE w:val="0"/>
        <w:autoSpaceDN w:val="0"/>
        <w:adjustRightInd w:val="0"/>
        <w:spacing w:after="0" w:line="262" w:lineRule="auto"/>
        <w:ind w:left="709"/>
        <w:jc w:val="both"/>
        <w:rPr>
          <w:rFonts w:cs="Trebuchet MS"/>
          <w:szCs w:val="20"/>
        </w:rPr>
      </w:pPr>
    </w:p>
    <w:p w:rsidR="00C02135" w:rsidRPr="0067493F" w:rsidRDefault="00C02135" w:rsidP="0067493F">
      <w:pPr>
        <w:autoSpaceDE w:val="0"/>
        <w:autoSpaceDN w:val="0"/>
        <w:adjustRightInd w:val="0"/>
        <w:spacing w:after="0" w:line="262" w:lineRule="auto"/>
        <w:ind w:left="709"/>
        <w:jc w:val="both"/>
        <w:rPr>
          <w:rFonts w:cs="Trebuchet MS"/>
          <w:szCs w:val="20"/>
        </w:rPr>
      </w:pPr>
      <w:r w:rsidRPr="0067493F">
        <w:rPr>
          <w:rFonts w:cs="Trebuchet MS"/>
          <w:szCs w:val="20"/>
        </w:rPr>
        <w:t>Le formulaire d'inscription de chaque produit comprendra obligatoirement:</w:t>
      </w:r>
    </w:p>
    <w:p w:rsidR="00580304" w:rsidRPr="0067493F" w:rsidRDefault="00580304" w:rsidP="0067493F">
      <w:pPr>
        <w:autoSpaceDE w:val="0"/>
        <w:autoSpaceDN w:val="0"/>
        <w:adjustRightInd w:val="0"/>
        <w:spacing w:after="0" w:line="262" w:lineRule="auto"/>
        <w:ind w:left="709"/>
        <w:rPr>
          <w:rFonts w:cs="Trebuchet MS"/>
          <w:szCs w:val="20"/>
        </w:rPr>
      </w:pPr>
    </w:p>
    <w:p w:rsidR="00C02135" w:rsidRPr="004A10E5" w:rsidRDefault="00580304" w:rsidP="004A10E5">
      <w:pPr>
        <w:pStyle w:val="Paragraphedeliste"/>
        <w:numPr>
          <w:ilvl w:val="0"/>
          <w:numId w:val="8"/>
        </w:numPr>
        <w:autoSpaceDE w:val="0"/>
        <w:autoSpaceDN w:val="0"/>
        <w:adjustRightInd w:val="0"/>
        <w:spacing w:after="0" w:line="262" w:lineRule="auto"/>
        <w:rPr>
          <w:rFonts w:cs="Trebuchet MS"/>
          <w:szCs w:val="20"/>
        </w:rPr>
      </w:pPr>
      <w:r w:rsidRPr="004A10E5">
        <w:rPr>
          <w:rFonts w:cs="Trebuchet MS"/>
          <w:szCs w:val="20"/>
        </w:rPr>
        <w:t xml:space="preserve">L'identification complète et exacte du </w:t>
      </w:r>
      <w:r w:rsidR="00FB4CF5" w:rsidRPr="004A10E5">
        <w:rPr>
          <w:rFonts w:cs="Trebuchet MS"/>
          <w:szCs w:val="20"/>
        </w:rPr>
        <w:t>producteur</w:t>
      </w:r>
      <w:r w:rsidR="006816BB" w:rsidRPr="004A10E5">
        <w:rPr>
          <w:rFonts w:cs="Trebuchet MS"/>
          <w:szCs w:val="20"/>
        </w:rPr>
        <w:t xml:space="preserve"> participant</w:t>
      </w:r>
      <w:r w:rsidR="00B151B9" w:rsidRPr="004A10E5">
        <w:rPr>
          <w:rFonts w:cs="Trebuchet MS"/>
          <w:szCs w:val="20"/>
        </w:rPr>
        <w:t>;</w:t>
      </w:r>
    </w:p>
    <w:p w:rsidR="00B151B9" w:rsidRPr="004A10E5" w:rsidRDefault="00580304" w:rsidP="004A10E5">
      <w:pPr>
        <w:pStyle w:val="Paragraphedeliste"/>
        <w:numPr>
          <w:ilvl w:val="0"/>
          <w:numId w:val="8"/>
        </w:numPr>
        <w:autoSpaceDE w:val="0"/>
        <w:autoSpaceDN w:val="0"/>
        <w:adjustRightInd w:val="0"/>
        <w:spacing w:after="0" w:line="262" w:lineRule="auto"/>
        <w:rPr>
          <w:rFonts w:cs="Trebuchet MS"/>
          <w:szCs w:val="20"/>
        </w:rPr>
      </w:pPr>
      <w:r w:rsidRPr="004A10E5">
        <w:rPr>
          <w:rFonts w:cs="Trebuchet MS"/>
          <w:szCs w:val="20"/>
        </w:rPr>
        <w:t>La désignation exact</w:t>
      </w:r>
      <w:r w:rsidR="00C02135" w:rsidRPr="004A10E5">
        <w:rPr>
          <w:rFonts w:cs="Trebuchet MS"/>
          <w:szCs w:val="20"/>
        </w:rPr>
        <w:t>e du produit;</w:t>
      </w:r>
    </w:p>
    <w:p w:rsidR="00580304" w:rsidRPr="0067493F" w:rsidRDefault="00580304" w:rsidP="0067493F">
      <w:pPr>
        <w:autoSpaceDE w:val="0"/>
        <w:autoSpaceDN w:val="0"/>
        <w:adjustRightInd w:val="0"/>
        <w:spacing w:after="0" w:line="262" w:lineRule="auto"/>
        <w:ind w:left="709"/>
        <w:rPr>
          <w:rFonts w:cs="Trebuchet MS"/>
          <w:szCs w:val="20"/>
        </w:rPr>
      </w:pPr>
    </w:p>
    <w:p w:rsidR="00580304" w:rsidRPr="0067493F" w:rsidRDefault="00580304" w:rsidP="0067493F">
      <w:pPr>
        <w:autoSpaceDE w:val="0"/>
        <w:autoSpaceDN w:val="0"/>
        <w:adjustRightInd w:val="0"/>
        <w:spacing w:after="0" w:line="262" w:lineRule="auto"/>
        <w:ind w:left="709"/>
        <w:jc w:val="both"/>
        <w:rPr>
          <w:rFonts w:cs="Trebuchet MS"/>
          <w:szCs w:val="20"/>
        </w:rPr>
      </w:pPr>
      <w:r w:rsidRPr="0067493F">
        <w:rPr>
          <w:rFonts w:cs="Trebuchet MS"/>
          <w:szCs w:val="20"/>
        </w:rPr>
        <w:t>Les indications mentionnées sur le formulaire d’inscription</w:t>
      </w:r>
      <w:r w:rsidR="00B47ACE">
        <w:rPr>
          <w:rFonts w:cs="Trebuchet MS"/>
          <w:szCs w:val="20"/>
        </w:rPr>
        <w:t xml:space="preserve"> </w:t>
      </w:r>
      <w:r w:rsidRPr="0067493F">
        <w:rPr>
          <w:rFonts w:cs="Trebuchet MS"/>
          <w:szCs w:val="20"/>
        </w:rPr>
        <w:t>engagent</w:t>
      </w:r>
      <w:r w:rsidR="00B47ACE">
        <w:rPr>
          <w:rFonts w:cs="Trebuchet MS"/>
          <w:szCs w:val="20"/>
        </w:rPr>
        <w:t xml:space="preserve"> </w:t>
      </w:r>
      <w:r w:rsidRPr="0067493F">
        <w:rPr>
          <w:rFonts w:cs="Trebuchet MS"/>
          <w:szCs w:val="20"/>
        </w:rPr>
        <w:t>la responsabilité de leur auteur.</w:t>
      </w:r>
    </w:p>
    <w:p w:rsidR="00580304" w:rsidRPr="0067493F" w:rsidRDefault="00580304" w:rsidP="0067493F">
      <w:pPr>
        <w:autoSpaceDE w:val="0"/>
        <w:autoSpaceDN w:val="0"/>
        <w:adjustRightInd w:val="0"/>
        <w:spacing w:after="0" w:line="262" w:lineRule="auto"/>
        <w:ind w:left="709"/>
        <w:jc w:val="both"/>
        <w:rPr>
          <w:rFonts w:cs="Trebuchet MS"/>
          <w:szCs w:val="20"/>
        </w:rPr>
      </w:pPr>
    </w:p>
    <w:p w:rsidR="00C02135" w:rsidRPr="0067493F" w:rsidRDefault="00C02135" w:rsidP="0067493F">
      <w:pPr>
        <w:autoSpaceDE w:val="0"/>
        <w:autoSpaceDN w:val="0"/>
        <w:adjustRightInd w:val="0"/>
        <w:spacing w:after="0" w:line="262" w:lineRule="auto"/>
        <w:ind w:left="709"/>
        <w:jc w:val="both"/>
        <w:rPr>
          <w:rFonts w:cs="Trebuchet MS"/>
          <w:szCs w:val="20"/>
        </w:rPr>
      </w:pPr>
      <w:r w:rsidRPr="0067493F">
        <w:rPr>
          <w:rFonts w:cs="Trebuchet MS"/>
          <w:szCs w:val="20"/>
        </w:rPr>
        <w:t>L’inscription au présent concours deviendra effective dès réception du formulaire d’inscription dûment complété et signé</w:t>
      </w:r>
      <w:r w:rsidR="00FE6257" w:rsidRPr="0067493F">
        <w:rPr>
          <w:rFonts w:cs="Trebuchet MS"/>
          <w:szCs w:val="20"/>
        </w:rPr>
        <w:t xml:space="preserve"> ainsi que du règlement du présent concours signé</w:t>
      </w:r>
      <w:r w:rsidRPr="0067493F">
        <w:rPr>
          <w:rFonts w:cs="Trebuchet MS"/>
          <w:szCs w:val="20"/>
        </w:rPr>
        <w:t>. Tout manquement à ce</w:t>
      </w:r>
      <w:r w:rsidR="001630DF" w:rsidRPr="0067493F">
        <w:rPr>
          <w:rFonts w:cs="Trebuchet MS"/>
          <w:szCs w:val="20"/>
        </w:rPr>
        <w:t>s</w:t>
      </w:r>
      <w:r w:rsidRPr="0067493F">
        <w:rPr>
          <w:rFonts w:cs="Trebuchet MS"/>
          <w:szCs w:val="20"/>
        </w:rPr>
        <w:t xml:space="preserve"> formalité</w:t>
      </w:r>
      <w:r w:rsidR="001630DF" w:rsidRPr="0067493F">
        <w:rPr>
          <w:rFonts w:cs="Trebuchet MS"/>
          <w:szCs w:val="20"/>
        </w:rPr>
        <w:t>s</w:t>
      </w:r>
      <w:r w:rsidRPr="0067493F">
        <w:rPr>
          <w:rFonts w:cs="Trebuchet MS"/>
          <w:szCs w:val="20"/>
        </w:rPr>
        <w:t xml:space="preserve"> d’inscription rendra la candidature irrecevable.</w:t>
      </w:r>
    </w:p>
    <w:p w:rsidR="00C02135" w:rsidRPr="0067493F" w:rsidRDefault="00C02135" w:rsidP="0067493F">
      <w:pPr>
        <w:autoSpaceDE w:val="0"/>
        <w:autoSpaceDN w:val="0"/>
        <w:adjustRightInd w:val="0"/>
        <w:spacing w:after="0" w:line="262" w:lineRule="auto"/>
        <w:ind w:left="709"/>
        <w:jc w:val="both"/>
        <w:rPr>
          <w:rFonts w:cs="Trebuchet MS"/>
          <w:szCs w:val="20"/>
        </w:rPr>
      </w:pPr>
    </w:p>
    <w:p w:rsidR="00C02135" w:rsidRPr="0067493F" w:rsidRDefault="00C02135" w:rsidP="0067493F">
      <w:pPr>
        <w:autoSpaceDE w:val="0"/>
        <w:autoSpaceDN w:val="0"/>
        <w:adjustRightInd w:val="0"/>
        <w:spacing w:after="0" w:line="262" w:lineRule="auto"/>
        <w:ind w:left="709"/>
        <w:jc w:val="both"/>
        <w:rPr>
          <w:rFonts w:cs="Trebuchet MS"/>
          <w:szCs w:val="20"/>
        </w:rPr>
      </w:pPr>
      <w:r w:rsidRPr="0067493F">
        <w:rPr>
          <w:rFonts w:cs="Trebuchet MS"/>
          <w:szCs w:val="20"/>
        </w:rPr>
        <w:t>Le coût de participation se limitera à l’envoi d</w:t>
      </w:r>
      <w:r w:rsidR="002669AC">
        <w:rPr>
          <w:rFonts w:cs="Trebuchet MS"/>
          <w:szCs w:val="20"/>
        </w:rPr>
        <w:t>u nombre d’</w:t>
      </w:r>
      <w:r w:rsidRPr="0067493F">
        <w:rPr>
          <w:rFonts w:cs="Trebuchet MS"/>
          <w:szCs w:val="20"/>
        </w:rPr>
        <w:t>échantillons</w:t>
      </w:r>
      <w:r w:rsidR="002669AC">
        <w:rPr>
          <w:rFonts w:cs="Trebuchet MS"/>
          <w:szCs w:val="20"/>
        </w:rPr>
        <w:t xml:space="preserve"> requis en vertu de l’article 9 du présent règlement et</w:t>
      </w:r>
      <w:r w:rsidRPr="0067493F">
        <w:rPr>
          <w:rFonts w:cs="Trebuchet MS"/>
          <w:szCs w:val="20"/>
        </w:rPr>
        <w:t xml:space="preserve"> nécessaires au bon déroulement du concours.</w:t>
      </w:r>
    </w:p>
    <w:p w:rsidR="00C02135" w:rsidRPr="0067493F" w:rsidRDefault="00C02135" w:rsidP="0067493F">
      <w:pPr>
        <w:autoSpaceDE w:val="0"/>
        <w:autoSpaceDN w:val="0"/>
        <w:adjustRightInd w:val="0"/>
        <w:spacing w:after="0" w:line="262" w:lineRule="auto"/>
        <w:ind w:left="709"/>
        <w:rPr>
          <w:rFonts w:cs="Trebuchet MS"/>
          <w:szCs w:val="20"/>
        </w:rPr>
      </w:pPr>
    </w:p>
    <w:p w:rsidR="00C02135" w:rsidRPr="0067493F" w:rsidRDefault="00C02135" w:rsidP="0067493F">
      <w:pPr>
        <w:autoSpaceDE w:val="0"/>
        <w:autoSpaceDN w:val="0"/>
        <w:adjustRightInd w:val="0"/>
        <w:spacing w:after="0" w:line="262" w:lineRule="auto"/>
        <w:ind w:left="709"/>
        <w:rPr>
          <w:rFonts w:cs="Trebuchet MS"/>
          <w:szCs w:val="20"/>
        </w:rPr>
      </w:pPr>
      <w:r w:rsidRPr="0067493F">
        <w:rPr>
          <w:rFonts w:cs="Trebuchet MS"/>
          <w:szCs w:val="20"/>
        </w:rPr>
        <w:t>Chaque participant peut inscrire des bières de catégories différentes.</w:t>
      </w:r>
    </w:p>
    <w:p w:rsidR="00295853" w:rsidRPr="0067493F" w:rsidRDefault="00295853" w:rsidP="0067493F">
      <w:pPr>
        <w:autoSpaceDE w:val="0"/>
        <w:autoSpaceDN w:val="0"/>
        <w:adjustRightInd w:val="0"/>
        <w:spacing w:after="0" w:line="262" w:lineRule="auto"/>
        <w:ind w:left="709"/>
        <w:rPr>
          <w:noProof/>
          <w:szCs w:val="20"/>
          <w:lang w:eastAsia="fr-BE"/>
        </w:rPr>
      </w:pPr>
    </w:p>
    <w:p w:rsidR="00F850F1" w:rsidRPr="004A10E5" w:rsidRDefault="00F850F1" w:rsidP="004A10E5">
      <w:pPr>
        <w:ind w:left="710" w:hanging="1"/>
        <w:rPr>
          <w:b/>
          <w:noProof/>
          <w:lang w:eastAsia="fr-BE"/>
        </w:rPr>
      </w:pPr>
      <w:r w:rsidRPr="004A10E5">
        <w:rPr>
          <w:b/>
          <w:noProof/>
          <w:lang w:eastAsia="fr-BE"/>
        </w:rPr>
        <w:t xml:space="preserve">Article </w:t>
      </w:r>
      <w:r w:rsidR="004368CE" w:rsidRPr="004A10E5">
        <w:rPr>
          <w:b/>
          <w:noProof/>
          <w:lang w:eastAsia="fr-BE"/>
        </w:rPr>
        <w:t>5</w:t>
      </w:r>
      <w:r w:rsidRPr="004A10E5">
        <w:rPr>
          <w:b/>
          <w:noProof/>
          <w:lang w:eastAsia="fr-BE"/>
        </w:rPr>
        <w:t xml:space="preserve"> – </w:t>
      </w:r>
      <w:r w:rsidR="00A7382E" w:rsidRPr="004A10E5">
        <w:rPr>
          <w:b/>
          <w:noProof/>
          <w:lang w:eastAsia="fr-BE"/>
        </w:rPr>
        <w:t>Organisation des sélections</w:t>
      </w:r>
    </w:p>
    <w:p w:rsidR="00F850F1" w:rsidRDefault="00F850F1" w:rsidP="004A10E5">
      <w:pPr>
        <w:autoSpaceDE w:val="0"/>
        <w:autoSpaceDN w:val="0"/>
        <w:adjustRightInd w:val="0"/>
        <w:spacing w:after="0" w:line="262" w:lineRule="auto"/>
        <w:ind w:left="709"/>
        <w:jc w:val="both"/>
        <w:rPr>
          <w:noProof/>
          <w:szCs w:val="20"/>
          <w:lang w:eastAsia="fr-BE"/>
        </w:rPr>
      </w:pPr>
      <w:r>
        <w:rPr>
          <w:noProof/>
          <w:szCs w:val="20"/>
          <w:lang w:eastAsia="fr-BE"/>
        </w:rPr>
        <w:t>Chacune des Provinces</w:t>
      </w:r>
      <w:r w:rsidR="002A5152">
        <w:rPr>
          <w:noProof/>
          <w:szCs w:val="20"/>
          <w:lang w:eastAsia="fr-BE"/>
        </w:rPr>
        <w:t xml:space="preserve"> wallonnes</w:t>
      </w:r>
      <w:r>
        <w:rPr>
          <w:noProof/>
          <w:szCs w:val="20"/>
          <w:lang w:eastAsia="fr-BE"/>
        </w:rPr>
        <w:t xml:space="preserve"> organise une épreuve de sélection visant à retenir, sur l’ensemble des produits inscrits fabriqués sur son territoire, les </w:t>
      </w:r>
      <w:r w:rsidR="00A7382E">
        <w:rPr>
          <w:noProof/>
          <w:szCs w:val="20"/>
          <w:lang w:eastAsia="fr-BE"/>
        </w:rPr>
        <w:t>six</w:t>
      </w:r>
      <w:r>
        <w:rPr>
          <w:noProof/>
          <w:szCs w:val="20"/>
          <w:lang w:eastAsia="fr-BE"/>
        </w:rPr>
        <w:t xml:space="preserve"> produits qui </w:t>
      </w:r>
      <w:r w:rsidR="002669AC">
        <w:rPr>
          <w:noProof/>
          <w:szCs w:val="20"/>
          <w:lang w:eastAsia="fr-BE"/>
        </w:rPr>
        <w:t>auront</w:t>
      </w:r>
      <w:r>
        <w:rPr>
          <w:noProof/>
          <w:szCs w:val="20"/>
          <w:lang w:eastAsia="fr-BE"/>
        </w:rPr>
        <w:t xml:space="preserve"> bénéficié de la meilleure cotation d’un Jury qu’elle aura préalablement constitué</w:t>
      </w:r>
      <w:r w:rsidR="002A5152">
        <w:rPr>
          <w:noProof/>
          <w:szCs w:val="20"/>
          <w:lang w:eastAsia="fr-BE"/>
        </w:rPr>
        <w:t xml:space="preserve"> conformément à l’article 11</w:t>
      </w:r>
      <w:r w:rsidR="002669AC">
        <w:rPr>
          <w:noProof/>
          <w:szCs w:val="20"/>
          <w:lang w:eastAsia="fr-BE"/>
        </w:rPr>
        <w:t>. Ces derniers</w:t>
      </w:r>
      <w:r>
        <w:rPr>
          <w:noProof/>
          <w:szCs w:val="20"/>
          <w:lang w:eastAsia="fr-BE"/>
        </w:rPr>
        <w:t xml:space="preserve"> seront retenus pour participer à la finale inter-provinces qui aura lieu à la Foire Agricole de Battice.</w:t>
      </w:r>
    </w:p>
    <w:p w:rsidR="000100FC" w:rsidRDefault="000100FC" w:rsidP="004A10E5">
      <w:pPr>
        <w:autoSpaceDE w:val="0"/>
        <w:autoSpaceDN w:val="0"/>
        <w:adjustRightInd w:val="0"/>
        <w:spacing w:after="0" w:line="262" w:lineRule="auto"/>
        <w:ind w:left="709"/>
        <w:jc w:val="both"/>
        <w:rPr>
          <w:noProof/>
          <w:szCs w:val="20"/>
          <w:lang w:eastAsia="fr-BE"/>
        </w:rPr>
      </w:pPr>
    </w:p>
    <w:p w:rsidR="002669AC" w:rsidRDefault="002669AC" w:rsidP="004A10E5">
      <w:pPr>
        <w:autoSpaceDE w:val="0"/>
        <w:autoSpaceDN w:val="0"/>
        <w:adjustRightInd w:val="0"/>
        <w:spacing w:after="0" w:line="262" w:lineRule="auto"/>
        <w:ind w:left="709"/>
        <w:jc w:val="both"/>
        <w:rPr>
          <w:noProof/>
          <w:szCs w:val="20"/>
          <w:lang w:eastAsia="fr-BE"/>
        </w:rPr>
      </w:pPr>
    </w:p>
    <w:p w:rsidR="00033A0F" w:rsidRPr="004A10E5" w:rsidRDefault="00033A0F" w:rsidP="004A10E5">
      <w:pPr>
        <w:ind w:left="710" w:hanging="1"/>
        <w:rPr>
          <w:b/>
          <w:noProof/>
          <w:lang w:eastAsia="fr-BE"/>
        </w:rPr>
      </w:pPr>
      <w:r w:rsidRPr="004A10E5">
        <w:rPr>
          <w:b/>
          <w:noProof/>
          <w:lang w:eastAsia="fr-BE"/>
        </w:rPr>
        <w:t xml:space="preserve">Article </w:t>
      </w:r>
      <w:r w:rsidR="004368CE" w:rsidRPr="004A10E5">
        <w:rPr>
          <w:b/>
          <w:noProof/>
          <w:lang w:eastAsia="fr-BE"/>
        </w:rPr>
        <w:t>6</w:t>
      </w:r>
      <w:r w:rsidRPr="004A10E5">
        <w:rPr>
          <w:b/>
          <w:noProof/>
          <w:lang w:eastAsia="fr-BE"/>
        </w:rPr>
        <w:t xml:space="preserve"> – </w:t>
      </w:r>
      <w:r w:rsidR="00153CFF" w:rsidRPr="004A10E5">
        <w:rPr>
          <w:b/>
          <w:noProof/>
          <w:lang w:eastAsia="fr-BE"/>
        </w:rPr>
        <w:t>Prise en charge</w:t>
      </w:r>
    </w:p>
    <w:p w:rsidR="00033A0F" w:rsidRDefault="00033A0F" w:rsidP="004A10E5">
      <w:pPr>
        <w:autoSpaceDE w:val="0"/>
        <w:autoSpaceDN w:val="0"/>
        <w:adjustRightInd w:val="0"/>
        <w:spacing w:after="0" w:line="262" w:lineRule="auto"/>
        <w:ind w:left="709"/>
        <w:jc w:val="both"/>
        <w:rPr>
          <w:noProof/>
          <w:szCs w:val="20"/>
          <w:lang w:val="fr-FR" w:eastAsia="fr-BE"/>
        </w:rPr>
      </w:pPr>
      <w:r w:rsidRPr="00033A0F">
        <w:rPr>
          <w:noProof/>
          <w:szCs w:val="20"/>
          <w:lang w:val="fr-FR" w:eastAsia="fr-BE"/>
        </w:rPr>
        <w:t>Chaque Province prend à sa charge les frais relevant de l’organisation de l’épreuve de sélection</w:t>
      </w:r>
      <w:r w:rsidR="00BF3EC5">
        <w:rPr>
          <w:noProof/>
          <w:szCs w:val="20"/>
          <w:lang w:val="fr-FR" w:eastAsia="fr-BE"/>
        </w:rPr>
        <w:t xml:space="preserve"> qu’elle organise</w:t>
      </w:r>
      <w:r w:rsidRPr="00033A0F">
        <w:rPr>
          <w:noProof/>
          <w:szCs w:val="20"/>
          <w:lang w:val="fr-FR" w:eastAsia="fr-BE"/>
        </w:rPr>
        <w:t xml:space="preserve"> et valide</w:t>
      </w:r>
      <w:r w:rsidR="00B47ACE">
        <w:rPr>
          <w:noProof/>
          <w:szCs w:val="20"/>
          <w:lang w:val="fr-FR" w:eastAsia="fr-BE"/>
        </w:rPr>
        <w:t xml:space="preserve"> </w:t>
      </w:r>
      <w:r w:rsidRPr="00033A0F">
        <w:rPr>
          <w:noProof/>
          <w:szCs w:val="20"/>
          <w:lang w:val="fr-FR" w:eastAsia="fr-BE"/>
        </w:rPr>
        <w:t>les</w:t>
      </w:r>
      <w:r w:rsidR="00B47ACE">
        <w:rPr>
          <w:noProof/>
          <w:szCs w:val="20"/>
          <w:lang w:val="fr-FR" w:eastAsia="fr-BE"/>
        </w:rPr>
        <w:t xml:space="preserve"> </w:t>
      </w:r>
      <w:r w:rsidRPr="00033A0F">
        <w:rPr>
          <w:noProof/>
          <w:szCs w:val="20"/>
          <w:lang w:val="fr-FR" w:eastAsia="fr-BE"/>
        </w:rPr>
        <w:t>inscriptions</w:t>
      </w:r>
      <w:r w:rsidR="00B47ACE">
        <w:rPr>
          <w:noProof/>
          <w:szCs w:val="20"/>
          <w:lang w:val="fr-FR" w:eastAsia="fr-BE"/>
        </w:rPr>
        <w:t xml:space="preserve"> </w:t>
      </w:r>
      <w:r w:rsidRPr="00033A0F">
        <w:rPr>
          <w:noProof/>
          <w:szCs w:val="20"/>
          <w:lang w:val="fr-FR" w:eastAsia="fr-BE"/>
        </w:rPr>
        <w:t>au concours des produits fabriqués sur son territoire.</w:t>
      </w:r>
    </w:p>
    <w:p w:rsidR="00033A0F" w:rsidRDefault="00033A0F" w:rsidP="00033A0F">
      <w:pPr>
        <w:autoSpaceDE w:val="0"/>
        <w:autoSpaceDN w:val="0"/>
        <w:adjustRightInd w:val="0"/>
        <w:spacing w:after="0" w:line="262" w:lineRule="auto"/>
        <w:ind w:left="709"/>
        <w:rPr>
          <w:noProof/>
          <w:szCs w:val="20"/>
          <w:lang w:val="fr-FR" w:eastAsia="fr-BE"/>
        </w:rPr>
      </w:pPr>
    </w:p>
    <w:p w:rsidR="00033A0F" w:rsidRPr="004A10E5" w:rsidRDefault="00033A0F" w:rsidP="004A10E5">
      <w:pPr>
        <w:ind w:left="710" w:hanging="1"/>
        <w:rPr>
          <w:b/>
          <w:noProof/>
          <w:lang w:eastAsia="fr-BE"/>
        </w:rPr>
      </w:pPr>
      <w:r w:rsidRPr="004A10E5">
        <w:rPr>
          <w:b/>
          <w:noProof/>
          <w:lang w:eastAsia="fr-BE"/>
        </w:rPr>
        <w:t xml:space="preserve">Article </w:t>
      </w:r>
      <w:r w:rsidR="004368CE" w:rsidRPr="004A10E5">
        <w:rPr>
          <w:b/>
          <w:noProof/>
          <w:lang w:eastAsia="fr-BE"/>
        </w:rPr>
        <w:t>7</w:t>
      </w:r>
      <w:r w:rsidRPr="004A10E5">
        <w:rPr>
          <w:b/>
          <w:noProof/>
          <w:lang w:eastAsia="fr-BE"/>
        </w:rPr>
        <w:t xml:space="preserve">– </w:t>
      </w:r>
      <w:r w:rsidR="00153CFF" w:rsidRPr="004A10E5">
        <w:rPr>
          <w:b/>
          <w:noProof/>
          <w:lang w:eastAsia="fr-BE"/>
        </w:rPr>
        <w:t>Aides</w:t>
      </w:r>
    </w:p>
    <w:p w:rsidR="00033A0F" w:rsidRDefault="00033A0F" w:rsidP="00033A0F">
      <w:pPr>
        <w:autoSpaceDE w:val="0"/>
        <w:autoSpaceDN w:val="0"/>
        <w:adjustRightInd w:val="0"/>
        <w:spacing w:after="0" w:line="262" w:lineRule="auto"/>
        <w:ind w:left="709"/>
        <w:jc w:val="both"/>
        <w:rPr>
          <w:noProof/>
          <w:szCs w:val="20"/>
          <w:lang w:eastAsia="fr-BE"/>
        </w:rPr>
      </w:pPr>
      <w:r>
        <w:rPr>
          <w:noProof/>
          <w:szCs w:val="20"/>
          <w:lang w:eastAsia="fr-BE"/>
        </w:rPr>
        <w:t>La Province de Liège se charge d’apporter aux responsables des autres Provinces l’expérience qu’elle a acquise en la matière ainsi que tous les documents utiles pour assurer le bon déroulement du concours.</w:t>
      </w:r>
    </w:p>
    <w:p w:rsidR="00033A0F" w:rsidRDefault="00033A0F" w:rsidP="004A10E5">
      <w:pPr>
        <w:autoSpaceDE w:val="0"/>
        <w:autoSpaceDN w:val="0"/>
        <w:adjustRightInd w:val="0"/>
        <w:spacing w:after="0" w:line="262" w:lineRule="auto"/>
        <w:ind w:left="709"/>
        <w:jc w:val="both"/>
        <w:rPr>
          <w:noProof/>
          <w:szCs w:val="20"/>
          <w:lang w:val="fr-FR" w:eastAsia="fr-BE"/>
        </w:rPr>
      </w:pPr>
      <w:r w:rsidRPr="00033A0F">
        <w:rPr>
          <w:noProof/>
          <w:szCs w:val="20"/>
          <w:lang w:val="fr-FR" w:eastAsia="fr-BE"/>
        </w:rPr>
        <w:t>Chaque Province s’engage à transmettre à l’organisateur les résultats obtenus lors l’épreuve de sélection ainsi que toutes informations utiles au bon déroulement de la suite du concours.</w:t>
      </w:r>
    </w:p>
    <w:p w:rsidR="00033A0F" w:rsidRDefault="00033A0F" w:rsidP="004A10E5">
      <w:pPr>
        <w:autoSpaceDE w:val="0"/>
        <w:autoSpaceDN w:val="0"/>
        <w:adjustRightInd w:val="0"/>
        <w:spacing w:after="0" w:line="262" w:lineRule="auto"/>
        <w:ind w:left="709"/>
        <w:jc w:val="both"/>
        <w:rPr>
          <w:noProof/>
          <w:szCs w:val="20"/>
          <w:lang w:val="fr-FR" w:eastAsia="fr-BE"/>
        </w:rPr>
      </w:pPr>
    </w:p>
    <w:p w:rsidR="00A5248D" w:rsidRDefault="00A5248D" w:rsidP="004A10E5">
      <w:pPr>
        <w:autoSpaceDE w:val="0"/>
        <w:autoSpaceDN w:val="0"/>
        <w:adjustRightInd w:val="0"/>
        <w:spacing w:after="0" w:line="262" w:lineRule="auto"/>
        <w:ind w:left="709"/>
        <w:jc w:val="both"/>
        <w:rPr>
          <w:noProof/>
          <w:szCs w:val="20"/>
          <w:lang w:val="fr-FR" w:eastAsia="fr-BE"/>
        </w:rPr>
      </w:pPr>
    </w:p>
    <w:p w:rsidR="00A5248D" w:rsidRDefault="00A5248D" w:rsidP="004A10E5">
      <w:pPr>
        <w:autoSpaceDE w:val="0"/>
        <w:autoSpaceDN w:val="0"/>
        <w:adjustRightInd w:val="0"/>
        <w:spacing w:after="0" w:line="262" w:lineRule="auto"/>
        <w:ind w:left="709"/>
        <w:jc w:val="both"/>
        <w:rPr>
          <w:noProof/>
          <w:szCs w:val="20"/>
          <w:lang w:val="fr-FR" w:eastAsia="fr-BE"/>
        </w:rPr>
      </w:pPr>
    </w:p>
    <w:p w:rsidR="005B675C" w:rsidRDefault="005B675C" w:rsidP="004A10E5">
      <w:pPr>
        <w:autoSpaceDE w:val="0"/>
        <w:autoSpaceDN w:val="0"/>
        <w:adjustRightInd w:val="0"/>
        <w:spacing w:after="0" w:line="262" w:lineRule="auto"/>
        <w:ind w:left="709"/>
        <w:jc w:val="both"/>
        <w:rPr>
          <w:noProof/>
          <w:szCs w:val="20"/>
          <w:lang w:val="fr-FR" w:eastAsia="fr-BE"/>
        </w:rPr>
      </w:pPr>
    </w:p>
    <w:p w:rsidR="005B675C" w:rsidRDefault="005B675C" w:rsidP="004A10E5">
      <w:pPr>
        <w:autoSpaceDE w:val="0"/>
        <w:autoSpaceDN w:val="0"/>
        <w:adjustRightInd w:val="0"/>
        <w:spacing w:after="0" w:line="262" w:lineRule="auto"/>
        <w:ind w:left="709"/>
        <w:jc w:val="both"/>
        <w:rPr>
          <w:noProof/>
          <w:szCs w:val="20"/>
          <w:lang w:val="fr-FR" w:eastAsia="fr-BE"/>
        </w:rPr>
      </w:pPr>
    </w:p>
    <w:p w:rsidR="005B675C" w:rsidRDefault="005B675C" w:rsidP="004A10E5">
      <w:pPr>
        <w:autoSpaceDE w:val="0"/>
        <w:autoSpaceDN w:val="0"/>
        <w:adjustRightInd w:val="0"/>
        <w:spacing w:after="0" w:line="262" w:lineRule="auto"/>
        <w:ind w:left="709"/>
        <w:jc w:val="both"/>
        <w:rPr>
          <w:noProof/>
          <w:szCs w:val="20"/>
          <w:lang w:val="fr-FR" w:eastAsia="fr-BE"/>
        </w:rPr>
      </w:pPr>
    </w:p>
    <w:p w:rsidR="005B675C" w:rsidRDefault="005B675C" w:rsidP="004A10E5">
      <w:pPr>
        <w:autoSpaceDE w:val="0"/>
        <w:autoSpaceDN w:val="0"/>
        <w:adjustRightInd w:val="0"/>
        <w:spacing w:after="0" w:line="262" w:lineRule="auto"/>
        <w:ind w:left="709"/>
        <w:jc w:val="both"/>
        <w:rPr>
          <w:noProof/>
          <w:szCs w:val="20"/>
          <w:lang w:val="fr-FR" w:eastAsia="fr-BE"/>
        </w:rPr>
      </w:pPr>
    </w:p>
    <w:p w:rsidR="00033A0F" w:rsidRPr="004A10E5" w:rsidRDefault="00033A0F" w:rsidP="004A10E5">
      <w:pPr>
        <w:ind w:left="710" w:hanging="1"/>
        <w:rPr>
          <w:b/>
          <w:noProof/>
          <w:lang w:eastAsia="fr-BE"/>
        </w:rPr>
      </w:pPr>
      <w:r w:rsidRPr="004A10E5">
        <w:rPr>
          <w:b/>
          <w:noProof/>
          <w:lang w:eastAsia="fr-BE"/>
        </w:rPr>
        <w:t xml:space="preserve">Article </w:t>
      </w:r>
      <w:r w:rsidR="004368CE" w:rsidRPr="004A10E5">
        <w:rPr>
          <w:b/>
          <w:noProof/>
          <w:lang w:eastAsia="fr-BE"/>
        </w:rPr>
        <w:t>8</w:t>
      </w:r>
      <w:r w:rsidRPr="004A10E5">
        <w:rPr>
          <w:b/>
          <w:noProof/>
          <w:lang w:eastAsia="fr-BE"/>
        </w:rPr>
        <w:t xml:space="preserve"> – </w:t>
      </w:r>
      <w:r w:rsidR="00407D92" w:rsidRPr="004A10E5">
        <w:rPr>
          <w:b/>
          <w:noProof/>
          <w:lang w:eastAsia="fr-BE"/>
        </w:rPr>
        <w:t>Date</w:t>
      </w:r>
    </w:p>
    <w:p w:rsidR="00033A0F" w:rsidRPr="00033A0F" w:rsidRDefault="00033A0F" w:rsidP="004A10E5">
      <w:pPr>
        <w:autoSpaceDE w:val="0"/>
        <w:autoSpaceDN w:val="0"/>
        <w:adjustRightInd w:val="0"/>
        <w:spacing w:after="0" w:line="262" w:lineRule="auto"/>
        <w:ind w:left="709"/>
        <w:jc w:val="both"/>
        <w:rPr>
          <w:noProof/>
          <w:szCs w:val="20"/>
          <w:lang w:val="fr-FR" w:eastAsia="fr-BE"/>
        </w:rPr>
      </w:pPr>
      <w:r w:rsidRPr="00033A0F">
        <w:rPr>
          <w:noProof/>
          <w:szCs w:val="20"/>
          <w:lang w:val="fr-FR" w:eastAsia="fr-BE"/>
        </w:rPr>
        <w:t>La f</w:t>
      </w:r>
      <w:r w:rsidR="008A32E1">
        <w:rPr>
          <w:noProof/>
          <w:szCs w:val="20"/>
          <w:lang w:val="fr-FR" w:eastAsia="fr-BE"/>
        </w:rPr>
        <w:t>inale aura lieu le samedi 19 aôut 2023, au Château de Monceau sur Sambre</w:t>
      </w:r>
      <w:r w:rsidRPr="00033A0F">
        <w:rPr>
          <w:noProof/>
          <w:szCs w:val="20"/>
          <w:lang w:val="fr-FR" w:eastAsia="fr-BE"/>
        </w:rPr>
        <w:t>, et sera or</w:t>
      </w:r>
      <w:r w:rsidR="008A32E1">
        <w:rPr>
          <w:noProof/>
          <w:szCs w:val="20"/>
          <w:lang w:val="fr-FR" w:eastAsia="fr-BE"/>
        </w:rPr>
        <w:t>ganisée par la Province de Hainaut</w:t>
      </w:r>
      <w:r w:rsidRPr="00033A0F">
        <w:rPr>
          <w:noProof/>
          <w:szCs w:val="20"/>
          <w:lang w:val="fr-FR" w:eastAsia="fr-BE"/>
        </w:rPr>
        <w:t>, laquelle en assumera les frais</w:t>
      </w:r>
      <w:r w:rsidR="00173EBC">
        <w:rPr>
          <w:noProof/>
          <w:szCs w:val="20"/>
          <w:lang w:val="fr-FR" w:eastAsia="fr-BE"/>
        </w:rPr>
        <w:t>.</w:t>
      </w:r>
    </w:p>
    <w:p w:rsidR="00033A0F" w:rsidRPr="004A10E5" w:rsidRDefault="00033A0F" w:rsidP="0067493F">
      <w:pPr>
        <w:autoSpaceDE w:val="0"/>
        <w:autoSpaceDN w:val="0"/>
        <w:adjustRightInd w:val="0"/>
        <w:spacing w:after="0" w:line="262" w:lineRule="auto"/>
        <w:ind w:left="709"/>
        <w:rPr>
          <w:noProof/>
          <w:szCs w:val="20"/>
          <w:lang w:eastAsia="fr-BE"/>
        </w:rPr>
      </w:pPr>
    </w:p>
    <w:p w:rsidR="004368CE" w:rsidRPr="004A10E5" w:rsidRDefault="004368CE" w:rsidP="004A10E5">
      <w:pPr>
        <w:ind w:left="710" w:hanging="1"/>
        <w:rPr>
          <w:b/>
          <w:noProof/>
          <w:lang w:eastAsia="fr-BE"/>
        </w:rPr>
      </w:pPr>
      <w:r w:rsidRPr="004A10E5">
        <w:rPr>
          <w:b/>
          <w:noProof/>
          <w:lang w:eastAsia="fr-BE"/>
        </w:rPr>
        <w:t>Article 9- Expédition des échantillons</w:t>
      </w:r>
    </w:p>
    <w:p w:rsidR="004368CE" w:rsidRPr="00D47DFA" w:rsidRDefault="004368CE" w:rsidP="00D47DFA">
      <w:pPr>
        <w:autoSpaceDE w:val="0"/>
        <w:autoSpaceDN w:val="0"/>
        <w:adjustRightInd w:val="0"/>
        <w:spacing w:after="0" w:line="262" w:lineRule="auto"/>
        <w:ind w:left="709"/>
        <w:jc w:val="both"/>
        <w:rPr>
          <w:rFonts w:cs="Trebuchet MS"/>
          <w:szCs w:val="20"/>
        </w:rPr>
      </w:pPr>
      <w:r w:rsidRPr="0067493F">
        <w:rPr>
          <w:rFonts w:cs="Trebuchet MS"/>
          <w:szCs w:val="20"/>
        </w:rPr>
        <w:t xml:space="preserve">Pour être admis à concourir, tout participant doit faire parvenir à </w:t>
      </w:r>
      <w:r w:rsidR="00B23B16">
        <w:rPr>
          <w:rFonts w:cs="Trebuchet MS"/>
          <w:szCs w:val="20"/>
        </w:rPr>
        <w:t>la</w:t>
      </w:r>
      <w:r w:rsidR="00407D92" w:rsidRPr="0067493F">
        <w:rPr>
          <w:rFonts w:cs="Trebuchet MS"/>
          <w:szCs w:val="20"/>
        </w:rPr>
        <w:t xml:space="preserve"> </w:t>
      </w:r>
      <w:r w:rsidRPr="0067493F">
        <w:rPr>
          <w:rFonts w:cs="Trebuchet MS"/>
          <w:szCs w:val="20"/>
        </w:rPr>
        <w:t>Province</w:t>
      </w:r>
      <w:r w:rsidR="0038388E">
        <w:rPr>
          <w:rFonts w:cs="Trebuchet MS"/>
          <w:szCs w:val="20"/>
        </w:rPr>
        <w:t xml:space="preserve"> sur le</w:t>
      </w:r>
      <w:r w:rsidR="002C0F29">
        <w:rPr>
          <w:rFonts w:cs="Trebuchet MS"/>
          <w:szCs w:val="20"/>
        </w:rPr>
        <w:t xml:space="preserve"> territoire de laq</w:t>
      </w:r>
      <w:r w:rsidR="00B23B16">
        <w:rPr>
          <w:rFonts w:cs="Trebuchet MS"/>
          <w:szCs w:val="20"/>
        </w:rPr>
        <w:t>uelle il fabrique son produit</w:t>
      </w:r>
      <w:r w:rsidRPr="0067493F">
        <w:rPr>
          <w:rFonts w:cs="Trebuchet MS"/>
          <w:szCs w:val="20"/>
        </w:rPr>
        <w:t xml:space="preserve"> </w:t>
      </w:r>
      <w:r w:rsidR="00A5248D">
        <w:rPr>
          <w:rFonts w:cs="Trebuchet MS"/>
          <w:szCs w:val="20"/>
        </w:rPr>
        <w:t>(pour la Province de Hainaut</w:t>
      </w:r>
      <w:r w:rsidR="000100FC">
        <w:rPr>
          <w:rFonts w:cs="Trebuchet MS"/>
          <w:szCs w:val="20"/>
        </w:rPr>
        <w:t>:</w:t>
      </w:r>
      <w:r w:rsidR="00A5248D">
        <w:rPr>
          <w:rFonts w:cs="Trebuchet MS"/>
          <w:szCs w:val="20"/>
        </w:rPr>
        <w:t xml:space="preserve"> Hainaut Développement, 22 boulevard </w:t>
      </w:r>
      <w:proofErr w:type="spellStart"/>
      <w:r w:rsidR="00B47ACE">
        <w:rPr>
          <w:rFonts w:cs="Trebuchet MS"/>
          <w:szCs w:val="20"/>
        </w:rPr>
        <w:t>I</w:t>
      </w:r>
      <w:r w:rsidR="00A5248D">
        <w:rPr>
          <w:rFonts w:cs="Trebuchet MS"/>
          <w:szCs w:val="20"/>
        </w:rPr>
        <w:t>nitialis</w:t>
      </w:r>
      <w:proofErr w:type="spellEnd"/>
      <w:r w:rsidR="00A5248D">
        <w:rPr>
          <w:rFonts w:cs="Trebuchet MS"/>
          <w:szCs w:val="20"/>
        </w:rPr>
        <w:t xml:space="preserve"> à 7000 Mons</w:t>
      </w:r>
      <w:r w:rsidRPr="0067493F">
        <w:rPr>
          <w:rFonts w:cs="Trebuchet MS"/>
          <w:szCs w:val="20"/>
        </w:rPr>
        <w:t xml:space="preserve">), trois bouteilles étiquetées de 75 cl ou six bouteilles étiquetées de 33 cl de chaque produit inscrit au Concours </w:t>
      </w:r>
      <w:r w:rsidRPr="0015493C">
        <w:rPr>
          <w:rFonts w:cs="Trebuchet MS"/>
          <w:b/>
          <w:color w:val="0070C0"/>
          <w:szCs w:val="20"/>
          <w:u w:val="single"/>
        </w:rPr>
        <w:t xml:space="preserve">avant </w:t>
      </w:r>
      <w:r w:rsidR="009814CC" w:rsidRPr="0015493C">
        <w:rPr>
          <w:rFonts w:cs="Trebuchet MS"/>
          <w:b/>
          <w:color w:val="0070C0"/>
          <w:szCs w:val="20"/>
          <w:u w:val="single"/>
        </w:rPr>
        <w:t xml:space="preserve">le </w:t>
      </w:r>
      <w:r w:rsidR="00973C2D" w:rsidRPr="0015493C">
        <w:rPr>
          <w:rFonts w:cs="Trebuchet MS"/>
          <w:b/>
          <w:color w:val="0070C0"/>
          <w:szCs w:val="20"/>
          <w:u w:val="single"/>
        </w:rPr>
        <w:t>1</w:t>
      </w:r>
      <w:r w:rsidR="009814CC" w:rsidRPr="0015493C">
        <w:rPr>
          <w:rFonts w:cs="Trebuchet MS"/>
          <w:b/>
          <w:color w:val="0070C0"/>
          <w:szCs w:val="20"/>
          <w:u w:val="single"/>
        </w:rPr>
        <w:t>er</w:t>
      </w:r>
      <w:r w:rsidR="00973C2D" w:rsidRPr="0015493C">
        <w:rPr>
          <w:rFonts w:cs="Trebuchet MS"/>
          <w:b/>
          <w:color w:val="0070C0"/>
          <w:szCs w:val="20"/>
          <w:u w:val="single"/>
        </w:rPr>
        <w:t xml:space="preserve"> juin</w:t>
      </w:r>
      <w:r w:rsidR="00D156C3" w:rsidRPr="0015493C">
        <w:rPr>
          <w:rFonts w:cs="Trebuchet MS"/>
          <w:b/>
          <w:color w:val="0070C0"/>
          <w:szCs w:val="20"/>
          <w:u w:val="single"/>
        </w:rPr>
        <w:t xml:space="preserve"> 202</w:t>
      </w:r>
      <w:r w:rsidR="008A32E1">
        <w:rPr>
          <w:rFonts w:cs="Trebuchet MS"/>
          <w:b/>
          <w:color w:val="0070C0"/>
          <w:szCs w:val="20"/>
          <w:u w:val="single"/>
        </w:rPr>
        <w:t>3</w:t>
      </w:r>
      <w:r w:rsidR="009814CC" w:rsidRPr="0015493C">
        <w:rPr>
          <w:rFonts w:cs="Trebuchet MS"/>
          <w:color w:val="0070C0"/>
          <w:szCs w:val="20"/>
        </w:rPr>
        <w:t>.</w:t>
      </w:r>
    </w:p>
    <w:p w:rsidR="004368CE" w:rsidRPr="0067493F" w:rsidRDefault="004368CE" w:rsidP="004368CE">
      <w:pPr>
        <w:autoSpaceDE w:val="0"/>
        <w:autoSpaceDN w:val="0"/>
        <w:adjustRightInd w:val="0"/>
        <w:spacing w:after="0" w:line="262" w:lineRule="auto"/>
        <w:ind w:left="709"/>
        <w:rPr>
          <w:rFonts w:cs="Trebuchet MS"/>
          <w:szCs w:val="20"/>
        </w:rPr>
      </w:pPr>
    </w:p>
    <w:p w:rsidR="004368CE" w:rsidRPr="0067493F" w:rsidRDefault="004368CE" w:rsidP="004368CE">
      <w:pPr>
        <w:autoSpaceDE w:val="0"/>
        <w:autoSpaceDN w:val="0"/>
        <w:adjustRightInd w:val="0"/>
        <w:spacing w:after="0" w:line="262" w:lineRule="auto"/>
        <w:ind w:left="709"/>
        <w:jc w:val="both"/>
        <w:rPr>
          <w:rFonts w:cs="Trebuchet MS"/>
          <w:szCs w:val="20"/>
        </w:rPr>
      </w:pPr>
      <w:r w:rsidRPr="0067493F">
        <w:rPr>
          <w:rFonts w:cs="Trebuchet MS"/>
          <w:szCs w:val="20"/>
        </w:rPr>
        <w:t>Les échantillons envoyés restent la propriété du participant les ayant inscrits</w:t>
      </w:r>
      <w:r w:rsidR="00B23B16">
        <w:rPr>
          <w:rFonts w:cs="Trebuchet MS"/>
          <w:szCs w:val="20"/>
        </w:rPr>
        <w:t xml:space="preserve"> au concours,</w:t>
      </w:r>
      <w:r w:rsidR="009814CC">
        <w:rPr>
          <w:rFonts w:cs="Trebuchet MS"/>
          <w:szCs w:val="20"/>
        </w:rPr>
        <w:t xml:space="preserve"> </w:t>
      </w:r>
      <w:r w:rsidR="00B23B16">
        <w:rPr>
          <w:rFonts w:cs="Trebuchet MS"/>
          <w:szCs w:val="20"/>
        </w:rPr>
        <w:t>ce</w:t>
      </w:r>
      <w:r w:rsidR="009814CC">
        <w:rPr>
          <w:rFonts w:cs="Trebuchet MS"/>
          <w:szCs w:val="20"/>
        </w:rPr>
        <w:t xml:space="preserve"> </w:t>
      </w:r>
      <w:r w:rsidRPr="0067493F">
        <w:rPr>
          <w:rFonts w:cs="Trebuchet MS"/>
          <w:szCs w:val="20"/>
        </w:rPr>
        <w:t>jusqu’à leur dégustation par les jurés. Après cette étape, l’organisateur du concours en devient propriétaire.</w:t>
      </w:r>
    </w:p>
    <w:p w:rsidR="004368CE" w:rsidRPr="0067493F" w:rsidRDefault="004368CE" w:rsidP="004368CE">
      <w:pPr>
        <w:autoSpaceDE w:val="0"/>
        <w:autoSpaceDN w:val="0"/>
        <w:adjustRightInd w:val="0"/>
        <w:spacing w:after="0" w:line="262" w:lineRule="auto"/>
        <w:ind w:left="709"/>
        <w:rPr>
          <w:rFonts w:cs="Trebuchet MS"/>
          <w:szCs w:val="20"/>
        </w:rPr>
      </w:pPr>
    </w:p>
    <w:p w:rsidR="004368CE" w:rsidRPr="004A10E5" w:rsidRDefault="004368CE" w:rsidP="004A10E5">
      <w:pPr>
        <w:ind w:left="710" w:hanging="1"/>
        <w:rPr>
          <w:b/>
          <w:noProof/>
          <w:lang w:eastAsia="fr-BE"/>
        </w:rPr>
      </w:pPr>
      <w:r w:rsidRPr="004A10E5">
        <w:rPr>
          <w:b/>
          <w:noProof/>
          <w:lang w:eastAsia="fr-BE"/>
        </w:rPr>
        <w:t>Article 10 – Contrôle et stockage des échantillons reçus</w:t>
      </w:r>
    </w:p>
    <w:p w:rsidR="004368CE" w:rsidRPr="0067493F" w:rsidRDefault="004368CE" w:rsidP="004368CE">
      <w:pPr>
        <w:autoSpaceDE w:val="0"/>
        <w:autoSpaceDN w:val="0"/>
        <w:adjustRightInd w:val="0"/>
        <w:spacing w:after="0" w:line="262" w:lineRule="auto"/>
        <w:ind w:left="709"/>
        <w:jc w:val="both"/>
        <w:rPr>
          <w:rFonts w:cs="Trebuchet MS"/>
          <w:szCs w:val="20"/>
        </w:rPr>
      </w:pPr>
      <w:r w:rsidRPr="0067493F">
        <w:rPr>
          <w:rFonts w:cs="Trebuchet MS"/>
          <w:szCs w:val="20"/>
        </w:rPr>
        <w:t xml:space="preserve">Après contrôle de </w:t>
      </w:r>
      <w:r w:rsidR="00BF3EC5">
        <w:rPr>
          <w:rFonts w:cs="Trebuchet MS"/>
          <w:szCs w:val="20"/>
        </w:rPr>
        <w:t>la validité</w:t>
      </w:r>
      <w:r w:rsidRPr="0067493F">
        <w:rPr>
          <w:rFonts w:cs="Trebuchet MS"/>
          <w:szCs w:val="20"/>
        </w:rPr>
        <w:t xml:space="preserve"> des inscriptions dans chaque catégorie, les bières seront classées par séries et présentées aux jurés.</w:t>
      </w:r>
    </w:p>
    <w:p w:rsidR="004368CE" w:rsidRPr="0067493F" w:rsidRDefault="004368CE" w:rsidP="004368CE">
      <w:pPr>
        <w:autoSpaceDE w:val="0"/>
        <w:autoSpaceDN w:val="0"/>
        <w:adjustRightInd w:val="0"/>
        <w:spacing w:after="0" w:line="262" w:lineRule="auto"/>
        <w:ind w:left="709"/>
        <w:rPr>
          <w:rFonts w:cs="Trebuchet MS"/>
          <w:szCs w:val="20"/>
        </w:rPr>
      </w:pPr>
    </w:p>
    <w:p w:rsidR="004368CE" w:rsidRPr="004A10E5" w:rsidRDefault="004368CE" w:rsidP="004A10E5">
      <w:pPr>
        <w:ind w:left="710" w:hanging="1"/>
        <w:rPr>
          <w:b/>
          <w:noProof/>
          <w:lang w:eastAsia="fr-BE"/>
        </w:rPr>
      </w:pPr>
      <w:r w:rsidRPr="004A10E5">
        <w:rPr>
          <w:b/>
          <w:noProof/>
          <w:lang w:eastAsia="fr-BE"/>
        </w:rPr>
        <w:t>Article 11 – Désignation des jurés</w:t>
      </w:r>
    </w:p>
    <w:p w:rsidR="00BA4DDD" w:rsidRPr="00BA4DDD" w:rsidRDefault="00BA4DDD" w:rsidP="00BA4DDD">
      <w:pPr>
        <w:autoSpaceDE w:val="0"/>
        <w:autoSpaceDN w:val="0"/>
        <w:adjustRightInd w:val="0"/>
        <w:spacing w:after="0" w:line="262" w:lineRule="auto"/>
        <w:ind w:left="709"/>
        <w:jc w:val="both"/>
        <w:rPr>
          <w:rFonts w:cs="Trebuchet MS"/>
          <w:szCs w:val="20"/>
          <w:lang w:val="fr-FR"/>
        </w:rPr>
      </w:pPr>
      <w:r>
        <w:rPr>
          <w:rFonts w:cs="Trebuchet MS"/>
          <w:szCs w:val="20"/>
        </w:rPr>
        <w:t>À</w:t>
      </w:r>
      <w:r w:rsidR="004368CE">
        <w:rPr>
          <w:rFonts w:cs="Trebuchet MS"/>
          <w:szCs w:val="20"/>
        </w:rPr>
        <w:t xml:space="preserve"> cha</w:t>
      </w:r>
      <w:r w:rsidR="00A63057">
        <w:rPr>
          <w:rFonts w:cs="Trebuchet MS"/>
          <w:szCs w:val="20"/>
        </w:rPr>
        <w:t>que étape du concours, les Jurys</w:t>
      </w:r>
      <w:r w:rsidR="004368CE">
        <w:rPr>
          <w:rFonts w:cs="Trebuchet MS"/>
          <w:szCs w:val="20"/>
        </w:rPr>
        <w:t xml:space="preserve"> sont </w:t>
      </w:r>
      <w:r w:rsidR="00A63057">
        <w:rPr>
          <w:rFonts w:cs="Trebuchet MS"/>
          <w:szCs w:val="20"/>
        </w:rPr>
        <w:t>constitués p</w:t>
      </w:r>
      <w:r w:rsidR="004368CE">
        <w:rPr>
          <w:rFonts w:cs="Trebuchet MS"/>
          <w:szCs w:val="20"/>
        </w:rPr>
        <w:t xml:space="preserve">ar la Province organisatrice de l’épreuve, soit </w:t>
      </w:r>
      <w:r w:rsidR="0038388E">
        <w:rPr>
          <w:rFonts w:cs="Trebuchet MS"/>
          <w:szCs w:val="20"/>
        </w:rPr>
        <w:t>chacune des</w:t>
      </w:r>
      <w:r w:rsidR="0008037D">
        <w:rPr>
          <w:rFonts w:cs="Trebuchet MS"/>
          <w:szCs w:val="20"/>
        </w:rPr>
        <w:t xml:space="preserve"> </w:t>
      </w:r>
      <w:r w:rsidR="004368CE">
        <w:rPr>
          <w:rFonts w:cs="Trebuchet MS"/>
          <w:szCs w:val="20"/>
        </w:rPr>
        <w:t>Province</w:t>
      </w:r>
      <w:r w:rsidR="0038388E">
        <w:rPr>
          <w:rFonts w:cs="Trebuchet MS"/>
          <w:szCs w:val="20"/>
        </w:rPr>
        <w:t>s en ce qui concerne</w:t>
      </w:r>
      <w:r w:rsidR="00B23B16">
        <w:rPr>
          <w:rFonts w:cs="Trebuchet MS"/>
          <w:szCs w:val="20"/>
        </w:rPr>
        <w:t xml:space="preserve"> </w:t>
      </w:r>
      <w:r w:rsidR="004368CE">
        <w:rPr>
          <w:rFonts w:cs="Trebuchet MS"/>
          <w:szCs w:val="20"/>
        </w:rPr>
        <w:t>l</w:t>
      </w:r>
      <w:r w:rsidR="0008037D">
        <w:rPr>
          <w:rFonts w:cs="Trebuchet MS"/>
          <w:szCs w:val="20"/>
        </w:rPr>
        <w:t>’</w:t>
      </w:r>
      <w:r w:rsidR="004368CE">
        <w:rPr>
          <w:rFonts w:cs="Trebuchet MS"/>
          <w:szCs w:val="20"/>
        </w:rPr>
        <w:t>épreuve de sélection</w:t>
      </w:r>
      <w:r w:rsidR="0038388E">
        <w:rPr>
          <w:rFonts w:cs="Trebuchet MS"/>
          <w:szCs w:val="20"/>
        </w:rPr>
        <w:t xml:space="preserve"> qu’elle organise</w:t>
      </w:r>
      <w:r w:rsidR="004368CE">
        <w:rPr>
          <w:rFonts w:cs="Trebuchet MS"/>
          <w:szCs w:val="20"/>
        </w:rPr>
        <w:t xml:space="preserve"> </w:t>
      </w:r>
      <w:r>
        <w:rPr>
          <w:rFonts w:cs="Trebuchet MS"/>
          <w:szCs w:val="20"/>
        </w:rPr>
        <w:t>et la Province de Liège en ce qui concerne l</w:t>
      </w:r>
      <w:r w:rsidR="00B23B16">
        <w:rPr>
          <w:rFonts w:cs="Trebuchet MS"/>
          <w:szCs w:val="20"/>
        </w:rPr>
        <w:t>’épreuve</w:t>
      </w:r>
      <w:r>
        <w:rPr>
          <w:rFonts w:cs="Trebuchet MS"/>
          <w:szCs w:val="20"/>
        </w:rPr>
        <w:t xml:space="preserve"> finale</w:t>
      </w:r>
      <w:r w:rsidR="0038388E">
        <w:rPr>
          <w:rFonts w:cs="Trebuchet MS"/>
          <w:szCs w:val="20"/>
        </w:rPr>
        <w:t xml:space="preserve"> interprovinciale</w:t>
      </w:r>
      <w:r>
        <w:rPr>
          <w:rFonts w:cs="Trebuchet MS"/>
          <w:szCs w:val="20"/>
        </w:rPr>
        <w:t xml:space="preserve">. </w:t>
      </w:r>
      <w:r w:rsidR="004368CE" w:rsidRPr="0067493F">
        <w:rPr>
          <w:rFonts w:cs="Trebuchet MS"/>
          <w:szCs w:val="20"/>
        </w:rPr>
        <w:t xml:space="preserve">L’évaluation des échantillons est effectuée par des commissions composées de jurés dont le nombre dépend de la quantité et du type des produits présentés au concours. </w:t>
      </w:r>
      <w:r w:rsidRPr="00BA4DDD">
        <w:rPr>
          <w:rFonts w:cs="Trebuchet MS"/>
          <w:szCs w:val="20"/>
        </w:rPr>
        <w:t>Les Provinces organisatrices veilleront, lors de la sélection des membres du Jury, à écarter les personnes présentant un lien de parenté ou d’alliance jusqu’au 2</w:t>
      </w:r>
      <w:r w:rsidRPr="00BA4DDD">
        <w:rPr>
          <w:rFonts w:cs="Trebuchet MS"/>
          <w:szCs w:val="20"/>
          <w:vertAlign w:val="superscript"/>
        </w:rPr>
        <w:t>ème</w:t>
      </w:r>
      <w:r w:rsidRPr="00BA4DDD">
        <w:rPr>
          <w:rFonts w:cs="Trebuchet MS"/>
          <w:szCs w:val="20"/>
        </w:rPr>
        <w:t xml:space="preserve"> degré avec les </w:t>
      </w:r>
      <w:r w:rsidR="00407D92">
        <w:rPr>
          <w:rFonts w:cs="Trebuchet MS"/>
          <w:szCs w:val="20"/>
        </w:rPr>
        <w:t>brasseurs</w:t>
      </w:r>
      <w:r w:rsidRPr="00BA4DDD">
        <w:rPr>
          <w:rFonts w:cs="Trebuchet MS"/>
          <w:szCs w:val="20"/>
        </w:rPr>
        <w:t xml:space="preserve"> inscrits au concours, celles présentant un lien économique direct avec les candidats, ainsi que les membres du personnel des Institutions provinciales organisant ce concours. Dans le cas où, en dépit des vérifications opérées par l’organisateur, un de ces liens se vérifiait ensuite, le membre du Jury concerné serait alors écarté du concours et immédiatement remplacé.</w:t>
      </w:r>
    </w:p>
    <w:p w:rsidR="004368CE" w:rsidRPr="0067493F" w:rsidRDefault="004368CE" w:rsidP="004368CE">
      <w:pPr>
        <w:autoSpaceDE w:val="0"/>
        <w:autoSpaceDN w:val="0"/>
        <w:adjustRightInd w:val="0"/>
        <w:spacing w:after="0" w:line="262" w:lineRule="auto"/>
        <w:ind w:left="709"/>
        <w:jc w:val="both"/>
        <w:rPr>
          <w:rFonts w:cs="Trebuchet MS"/>
          <w:szCs w:val="20"/>
        </w:rPr>
      </w:pPr>
    </w:p>
    <w:p w:rsidR="004368CE" w:rsidRPr="0067493F" w:rsidRDefault="004368CE" w:rsidP="004368CE">
      <w:pPr>
        <w:autoSpaceDE w:val="0"/>
        <w:autoSpaceDN w:val="0"/>
        <w:adjustRightInd w:val="0"/>
        <w:spacing w:after="0" w:line="262" w:lineRule="auto"/>
        <w:ind w:left="709"/>
        <w:jc w:val="both"/>
        <w:rPr>
          <w:rFonts w:cs="Trebuchet MS"/>
          <w:szCs w:val="20"/>
        </w:rPr>
      </w:pPr>
      <w:r w:rsidRPr="0067493F">
        <w:rPr>
          <w:rFonts w:cs="Trebuchet MS"/>
          <w:szCs w:val="20"/>
        </w:rPr>
        <w:t xml:space="preserve">Chaque bière en compétition sera testée à l’aveugle. Tous les jurés utiliseront le même formulaire d'évaluation fourni par le </w:t>
      </w:r>
      <w:r w:rsidR="00856FCC">
        <w:rPr>
          <w:rFonts w:cs="Trebuchet MS"/>
          <w:szCs w:val="20"/>
        </w:rPr>
        <w:t>"</w:t>
      </w:r>
      <w:r w:rsidRPr="0067493F">
        <w:rPr>
          <w:i/>
          <w:noProof/>
          <w:szCs w:val="20"/>
          <w:lang w:eastAsia="fr-BE"/>
        </w:rPr>
        <w:t>Concours des Bières de la Province de Liège</w:t>
      </w:r>
      <w:r w:rsidR="00856FCC">
        <w:rPr>
          <w:i/>
          <w:noProof/>
          <w:szCs w:val="20"/>
          <w:lang w:eastAsia="fr-BE"/>
        </w:rPr>
        <w:t>"</w:t>
      </w:r>
      <w:r w:rsidRPr="0067493F">
        <w:rPr>
          <w:noProof/>
          <w:szCs w:val="20"/>
          <w:lang w:eastAsia="fr-BE"/>
        </w:rPr>
        <w:t>.</w:t>
      </w:r>
    </w:p>
    <w:p w:rsidR="004368CE" w:rsidRPr="0067493F" w:rsidRDefault="004368CE" w:rsidP="004368CE">
      <w:pPr>
        <w:autoSpaceDE w:val="0"/>
        <w:autoSpaceDN w:val="0"/>
        <w:adjustRightInd w:val="0"/>
        <w:spacing w:after="0" w:line="262" w:lineRule="auto"/>
        <w:ind w:left="709"/>
        <w:jc w:val="both"/>
        <w:rPr>
          <w:rFonts w:cs="Trebuchet MS"/>
          <w:szCs w:val="20"/>
        </w:rPr>
      </w:pPr>
      <w:r w:rsidRPr="0067493F">
        <w:rPr>
          <w:rFonts w:cs="Trebuchet MS"/>
          <w:szCs w:val="20"/>
        </w:rPr>
        <w:t>Les évaluations seront menées sur une base individuelle et non en groupe.</w:t>
      </w:r>
      <w:r w:rsidRPr="0067493F">
        <w:rPr>
          <w:szCs w:val="20"/>
        </w:rPr>
        <w:t xml:space="preserve"> </w:t>
      </w:r>
      <w:r w:rsidRPr="0067493F">
        <w:rPr>
          <w:rFonts w:cs="Trebuchet MS"/>
          <w:szCs w:val="20"/>
        </w:rPr>
        <w:t>Un verre de dégustation</w:t>
      </w:r>
      <w:r w:rsidR="00BF3EC5">
        <w:rPr>
          <w:rFonts w:cs="Trebuchet MS"/>
          <w:szCs w:val="20"/>
        </w:rPr>
        <w:t xml:space="preserve"> identique</w:t>
      </w:r>
      <w:r w:rsidRPr="0067493F">
        <w:rPr>
          <w:rFonts w:cs="Trebuchet MS"/>
          <w:szCs w:val="20"/>
        </w:rPr>
        <w:t xml:space="preserve"> choisi par </w:t>
      </w:r>
      <w:r w:rsidR="00407D92">
        <w:rPr>
          <w:rFonts w:cs="Trebuchet MS"/>
          <w:szCs w:val="20"/>
        </w:rPr>
        <w:t>les organisateurs</w:t>
      </w:r>
      <w:r w:rsidRPr="0067493F">
        <w:rPr>
          <w:i/>
          <w:noProof/>
          <w:szCs w:val="20"/>
          <w:lang w:eastAsia="fr-BE"/>
        </w:rPr>
        <w:t xml:space="preserve"> </w:t>
      </w:r>
      <w:r w:rsidRPr="0067493F">
        <w:rPr>
          <w:rFonts w:cs="Trebuchet MS"/>
          <w:szCs w:val="20"/>
        </w:rPr>
        <w:t>sera utilisé par chaque juge et pour chaque bière.</w:t>
      </w: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Chaque commission fonctionne sous l'autorité d'un Président désigné par </w:t>
      </w:r>
      <w:r w:rsidR="00921FFA">
        <w:rPr>
          <w:noProof/>
          <w:szCs w:val="20"/>
          <w:lang w:eastAsia="fr-BE"/>
        </w:rPr>
        <w:t>le pouvoir organisteur</w:t>
      </w:r>
      <w:r w:rsidRPr="0067493F">
        <w:rPr>
          <w:noProof/>
          <w:szCs w:val="20"/>
          <w:lang w:eastAsia="fr-BE"/>
        </w:rPr>
        <w:t>. Il s’occupe de la fluidité de la dégustation, vérifie la qualité des bières servies, le remplissage des feuilles de notation et l'attribution des points.</w:t>
      </w:r>
    </w:p>
    <w:p w:rsidR="004368CE" w:rsidRPr="0067493F" w:rsidRDefault="004368CE" w:rsidP="004368CE">
      <w:pPr>
        <w:autoSpaceDE w:val="0"/>
        <w:autoSpaceDN w:val="0"/>
        <w:adjustRightInd w:val="0"/>
        <w:spacing w:after="0" w:line="262" w:lineRule="auto"/>
        <w:ind w:left="709"/>
        <w:rPr>
          <w:noProof/>
          <w:szCs w:val="20"/>
          <w:lang w:eastAsia="fr-BE"/>
        </w:rPr>
      </w:pPr>
    </w:p>
    <w:p w:rsidR="004368CE" w:rsidRPr="0067493F" w:rsidRDefault="004368CE" w:rsidP="004368CE">
      <w:pPr>
        <w:autoSpaceDE w:val="0"/>
        <w:autoSpaceDN w:val="0"/>
        <w:adjustRightInd w:val="0"/>
        <w:spacing w:after="0" w:line="262" w:lineRule="auto"/>
        <w:ind w:left="709"/>
        <w:rPr>
          <w:noProof/>
          <w:szCs w:val="20"/>
          <w:lang w:eastAsia="fr-BE"/>
        </w:rPr>
      </w:pPr>
    </w:p>
    <w:p w:rsidR="004368CE" w:rsidRPr="004A10E5" w:rsidRDefault="004368CE" w:rsidP="004A10E5">
      <w:pPr>
        <w:ind w:left="710" w:hanging="1"/>
        <w:rPr>
          <w:b/>
          <w:noProof/>
          <w:lang w:eastAsia="fr-BE"/>
        </w:rPr>
      </w:pPr>
      <w:r w:rsidRPr="004A10E5">
        <w:rPr>
          <w:b/>
          <w:noProof/>
          <w:lang w:eastAsia="fr-BE"/>
        </w:rPr>
        <w:t>Article 12 – Fonctionnement général des commissions</w:t>
      </w:r>
    </w:p>
    <w:p w:rsidR="004368CE" w:rsidRPr="00E854C9" w:rsidRDefault="004368CE" w:rsidP="004368CE">
      <w:pPr>
        <w:autoSpaceDE w:val="0"/>
        <w:autoSpaceDN w:val="0"/>
        <w:adjustRightInd w:val="0"/>
        <w:spacing w:after="0" w:line="262" w:lineRule="auto"/>
        <w:ind w:left="709"/>
        <w:rPr>
          <w:b/>
          <w:noProof/>
          <w:szCs w:val="20"/>
          <w:lang w:eastAsia="fr-BE"/>
        </w:rPr>
      </w:pPr>
      <w:r w:rsidRPr="00E854C9">
        <w:rPr>
          <w:b/>
          <w:noProof/>
          <w:szCs w:val="20"/>
          <w:lang w:eastAsia="fr-BE"/>
        </w:rPr>
        <w:t>1. Anonymat</w:t>
      </w:r>
    </w:p>
    <w:p w:rsidR="004368CE" w:rsidRPr="0067493F" w:rsidRDefault="0018588C" w:rsidP="004368CE">
      <w:pPr>
        <w:pStyle w:val="Paragraphedeliste"/>
        <w:numPr>
          <w:ilvl w:val="0"/>
          <w:numId w:val="3"/>
        </w:numPr>
        <w:autoSpaceDE w:val="0"/>
        <w:autoSpaceDN w:val="0"/>
        <w:adjustRightInd w:val="0"/>
        <w:spacing w:after="0" w:line="262" w:lineRule="auto"/>
        <w:jc w:val="both"/>
        <w:rPr>
          <w:noProof/>
          <w:szCs w:val="20"/>
          <w:lang w:eastAsia="fr-BE"/>
        </w:rPr>
      </w:pPr>
      <w:r>
        <w:rPr>
          <w:noProof/>
          <w:szCs w:val="20"/>
          <w:lang w:eastAsia="fr-BE"/>
        </w:rPr>
        <w:t>l</w:t>
      </w:r>
      <w:r w:rsidR="004368CE" w:rsidRPr="0067493F">
        <w:rPr>
          <w:noProof/>
          <w:szCs w:val="20"/>
          <w:lang w:eastAsia="fr-BE"/>
        </w:rPr>
        <w:t>es jurés sont tenus au silence et à l'absence de gestes ou de mimiques explicitant leurs impressions durant la dégustation;</w:t>
      </w:r>
    </w:p>
    <w:p w:rsidR="004368CE" w:rsidRPr="0067493F" w:rsidRDefault="0018588C" w:rsidP="004368CE">
      <w:pPr>
        <w:pStyle w:val="Paragraphedeliste"/>
        <w:numPr>
          <w:ilvl w:val="0"/>
          <w:numId w:val="3"/>
        </w:numPr>
        <w:autoSpaceDE w:val="0"/>
        <w:autoSpaceDN w:val="0"/>
        <w:adjustRightInd w:val="0"/>
        <w:spacing w:after="0" w:line="262" w:lineRule="auto"/>
        <w:jc w:val="both"/>
        <w:rPr>
          <w:noProof/>
          <w:szCs w:val="20"/>
          <w:lang w:eastAsia="fr-BE"/>
        </w:rPr>
      </w:pPr>
      <w:r>
        <w:rPr>
          <w:noProof/>
          <w:szCs w:val="20"/>
          <w:lang w:eastAsia="fr-BE"/>
        </w:rPr>
        <w:lastRenderedPageBreak/>
        <w:t>a</w:t>
      </w:r>
      <w:r w:rsidR="004368CE" w:rsidRPr="0067493F">
        <w:rPr>
          <w:noProof/>
          <w:szCs w:val="20"/>
          <w:lang w:eastAsia="fr-BE"/>
        </w:rPr>
        <w:t>vant la dégustation de chaque échantillon, une fiche de notation avec les indications techniques de la bière est distribuée aux jurés;</w:t>
      </w:r>
    </w:p>
    <w:p w:rsidR="004368CE" w:rsidRPr="0067493F" w:rsidRDefault="0018588C" w:rsidP="004368CE">
      <w:pPr>
        <w:pStyle w:val="Paragraphedeliste"/>
        <w:numPr>
          <w:ilvl w:val="0"/>
          <w:numId w:val="3"/>
        </w:numPr>
        <w:autoSpaceDE w:val="0"/>
        <w:autoSpaceDN w:val="0"/>
        <w:adjustRightInd w:val="0"/>
        <w:spacing w:after="0" w:line="262" w:lineRule="auto"/>
        <w:jc w:val="both"/>
        <w:rPr>
          <w:noProof/>
          <w:szCs w:val="20"/>
          <w:lang w:eastAsia="fr-BE"/>
        </w:rPr>
      </w:pPr>
      <w:r>
        <w:rPr>
          <w:noProof/>
          <w:szCs w:val="20"/>
          <w:lang w:eastAsia="fr-BE"/>
        </w:rPr>
        <w:t>l</w:t>
      </w:r>
      <w:r w:rsidR="004368CE" w:rsidRPr="0067493F">
        <w:rPr>
          <w:noProof/>
          <w:szCs w:val="20"/>
          <w:lang w:eastAsia="fr-BE"/>
        </w:rPr>
        <w:t>es jurés ne doivent pas connaître l'identification de la bière, ses origines, son prix, ses notes et récompenses obtenues ne pouvant influencer sa cotation</w:t>
      </w:r>
      <w:r>
        <w:rPr>
          <w:noProof/>
          <w:szCs w:val="20"/>
          <w:lang w:eastAsia="fr-BE"/>
        </w:rPr>
        <w:t>;</w:t>
      </w:r>
    </w:p>
    <w:p w:rsidR="004368CE" w:rsidRPr="0067493F" w:rsidRDefault="0018588C" w:rsidP="004368CE">
      <w:pPr>
        <w:pStyle w:val="Paragraphedeliste"/>
        <w:numPr>
          <w:ilvl w:val="0"/>
          <w:numId w:val="3"/>
        </w:numPr>
        <w:autoSpaceDE w:val="0"/>
        <w:autoSpaceDN w:val="0"/>
        <w:adjustRightInd w:val="0"/>
        <w:spacing w:after="0" w:line="262" w:lineRule="auto"/>
        <w:jc w:val="both"/>
        <w:rPr>
          <w:noProof/>
          <w:szCs w:val="20"/>
          <w:lang w:eastAsia="fr-BE"/>
        </w:rPr>
      </w:pPr>
      <w:r>
        <w:rPr>
          <w:noProof/>
          <w:szCs w:val="20"/>
          <w:lang w:eastAsia="fr-BE"/>
        </w:rPr>
        <w:t>l</w:t>
      </w:r>
      <w:r w:rsidR="004368CE" w:rsidRPr="0067493F">
        <w:rPr>
          <w:noProof/>
          <w:szCs w:val="20"/>
          <w:lang w:eastAsia="fr-BE"/>
        </w:rPr>
        <w:t>e personnel qui récolte les fiches s'assure qu'elles sont correctement remplies. Le Président les signe pour authentification.</w:t>
      </w:r>
    </w:p>
    <w:p w:rsidR="004368CE" w:rsidRPr="0067493F" w:rsidRDefault="0018588C" w:rsidP="004368CE">
      <w:pPr>
        <w:pStyle w:val="Paragraphedeliste"/>
        <w:numPr>
          <w:ilvl w:val="0"/>
          <w:numId w:val="3"/>
        </w:numPr>
        <w:autoSpaceDE w:val="0"/>
        <w:autoSpaceDN w:val="0"/>
        <w:adjustRightInd w:val="0"/>
        <w:spacing w:after="0" w:line="262" w:lineRule="auto"/>
        <w:jc w:val="both"/>
        <w:rPr>
          <w:noProof/>
          <w:szCs w:val="20"/>
          <w:lang w:eastAsia="fr-BE"/>
        </w:rPr>
      </w:pPr>
      <w:r>
        <w:rPr>
          <w:noProof/>
          <w:szCs w:val="20"/>
          <w:lang w:eastAsia="fr-BE"/>
        </w:rPr>
        <w:t>i</w:t>
      </w:r>
      <w:r w:rsidR="004368CE" w:rsidRPr="0067493F">
        <w:rPr>
          <w:noProof/>
          <w:szCs w:val="20"/>
          <w:lang w:eastAsia="fr-BE"/>
        </w:rPr>
        <w:t>l n'est pas laissé de double de fiches aux jurés.</w:t>
      </w:r>
    </w:p>
    <w:p w:rsidR="004368CE" w:rsidRPr="0067493F" w:rsidRDefault="004368CE" w:rsidP="004368CE">
      <w:pPr>
        <w:pStyle w:val="Paragraphedeliste"/>
        <w:spacing w:after="0" w:line="262" w:lineRule="auto"/>
        <w:rPr>
          <w:noProof/>
          <w:szCs w:val="20"/>
          <w:lang w:eastAsia="fr-BE"/>
        </w:rPr>
      </w:pPr>
    </w:p>
    <w:p w:rsidR="004368CE" w:rsidRDefault="004368CE" w:rsidP="004368CE">
      <w:pPr>
        <w:autoSpaceDE w:val="0"/>
        <w:autoSpaceDN w:val="0"/>
        <w:adjustRightInd w:val="0"/>
        <w:spacing w:after="0" w:line="262" w:lineRule="auto"/>
        <w:ind w:left="709"/>
        <w:rPr>
          <w:b/>
          <w:noProof/>
          <w:szCs w:val="20"/>
          <w:lang w:eastAsia="fr-BE"/>
        </w:rPr>
      </w:pPr>
      <w:r w:rsidRPr="00E854C9">
        <w:rPr>
          <w:b/>
          <w:noProof/>
          <w:szCs w:val="20"/>
          <w:lang w:eastAsia="fr-BE"/>
        </w:rPr>
        <w:t>2. Fonctionnement matériel</w:t>
      </w:r>
    </w:p>
    <w:p w:rsidR="002A5152" w:rsidRPr="00E854C9" w:rsidRDefault="002A5152" w:rsidP="004368CE">
      <w:pPr>
        <w:autoSpaceDE w:val="0"/>
        <w:autoSpaceDN w:val="0"/>
        <w:adjustRightInd w:val="0"/>
        <w:spacing w:after="0" w:line="262" w:lineRule="auto"/>
        <w:ind w:left="709"/>
        <w:rPr>
          <w:b/>
          <w:noProof/>
          <w:szCs w:val="20"/>
          <w:lang w:eastAsia="fr-BE"/>
        </w:rPr>
      </w:pP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La ou les commissions siègent dans un espace réservé, correctement éclairé et bien aéré, dont l'accès est formellement interdit à toute personne non indispensable au bon déroulement de la dégustation. Il est interdit d'y fumer.</w:t>
      </w: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Un second espace, contig</w:t>
      </w:r>
      <w:r w:rsidR="001B3715">
        <w:rPr>
          <w:noProof/>
          <w:szCs w:val="20"/>
          <w:lang w:eastAsia="fr-BE"/>
        </w:rPr>
        <w:t>u</w:t>
      </w:r>
      <w:r w:rsidRPr="0067493F">
        <w:rPr>
          <w:noProof/>
          <w:szCs w:val="20"/>
          <w:lang w:eastAsia="fr-BE"/>
        </w:rPr>
        <w:t xml:space="preserve"> mais hors de la vue des jurés, est réservé au débouchage et à la procédure d'anonym</w:t>
      </w:r>
      <w:r w:rsidR="00556F53">
        <w:rPr>
          <w:noProof/>
          <w:szCs w:val="20"/>
          <w:lang w:eastAsia="fr-BE"/>
        </w:rPr>
        <w:t>isation</w:t>
      </w:r>
      <w:r w:rsidRPr="0067493F">
        <w:rPr>
          <w:noProof/>
          <w:szCs w:val="20"/>
          <w:lang w:eastAsia="fr-BE"/>
        </w:rPr>
        <w:t>.Il est également interdit d'y fumer.</w:t>
      </w: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Le remplissage des verres doit se faire dans l’espace de dégustation en présence des jurés.</w:t>
      </w:r>
    </w:p>
    <w:p w:rsidR="004368CE" w:rsidRPr="0067493F" w:rsidRDefault="004368CE" w:rsidP="004368CE">
      <w:pPr>
        <w:autoSpaceDE w:val="0"/>
        <w:autoSpaceDN w:val="0"/>
        <w:adjustRightInd w:val="0"/>
        <w:spacing w:after="0" w:line="262" w:lineRule="auto"/>
        <w:ind w:left="709"/>
        <w:jc w:val="both"/>
        <w:rPr>
          <w:noProof/>
          <w:szCs w:val="20"/>
          <w:lang w:eastAsia="fr-BE"/>
        </w:rPr>
      </w:pP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Dans tous les cas, les bouteilles sont placées auparavant dans un emballage</w:t>
      </w:r>
      <w:r>
        <w:rPr>
          <w:noProof/>
          <w:szCs w:val="20"/>
          <w:lang w:eastAsia="fr-BE"/>
        </w:rPr>
        <w:t xml:space="preserve"> </w:t>
      </w:r>
      <w:r w:rsidRPr="0067493F">
        <w:rPr>
          <w:noProof/>
          <w:szCs w:val="20"/>
          <w:lang w:eastAsia="fr-BE"/>
        </w:rPr>
        <w:t>dissimulant leur forme et garantissant l'anonymat de l'échantillon.</w:t>
      </w: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Les séances de dégustation se déroulent à raison de </w:t>
      </w:r>
      <w:r w:rsidR="00706BBA">
        <w:rPr>
          <w:noProof/>
          <w:szCs w:val="20"/>
          <w:lang w:eastAsia="fr-BE"/>
        </w:rPr>
        <w:t>60</w:t>
      </w:r>
      <w:r w:rsidR="00706BBA" w:rsidRPr="0067493F">
        <w:rPr>
          <w:noProof/>
          <w:szCs w:val="20"/>
          <w:lang w:eastAsia="fr-BE"/>
        </w:rPr>
        <w:t xml:space="preserve"> </w:t>
      </w:r>
      <w:r w:rsidRPr="0067493F">
        <w:rPr>
          <w:noProof/>
          <w:szCs w:val="20"/>
          <w:lang w:eastAsia="fr-BE"/>
        </w:rPr>
        <w:t>échantillons maximum par jour/commission.</w:t>
      </w:r>
    </w:p>
    <w:p w:rsidR="004368CE" w:rsidRPr="0067493F" w:rsidRDefault="004368CE" w:rsidP="004368CE">
      <w:pPr>
        <w:autoSpaceDE w:val="0"/>
        <w:autoSpaceDN w:val="0"/>
        <w:adjustRightInd w:val="0"/>
        <w:spacing w:after="0" w:line="262" w:lineRule="auto"/>
        <w:ind w:left="709"/>
        <w:jc w:val="both"/>
        <w:rPr>
          <w:noProof/>
          <w:szCs w:val="20"/>
          <w:lang w:eastAsia="fr-BE"/>
        </w:rPr>
      </w:pPr>
      <w:r w:rsidRPr="004A10E5">
        <w:rPr>
          <w:noProof/>
          <w:szCs w:val="20"/>
          <w:lang w:eastAsia="fr-BE"/>
        </w:rPr>
        <w:t>Le</w:t>
      </w:r>
      <w:r w:rsidRPr="0067493F">
        <w:rPr>
          <w:i/>
          <w:noProof/>
          <w:szCs w:val="20"/>
          <w:lang w:eastAsia="fr-BE"/>
        </w:rPr>
        <w:t xml:space="preserve"> </w:t>
      </w:r>
      <w:r w:rsidR="00D2695E">
        <w:rPr>
          <w:i/>
          <w:noProof/>
          <w:szCs w:val="20"/>
          <w:lang w:eastAsia="fr-BE"/>
        </w:rPr>
        <w:t>"</w:t>
      </w:r>
      <w:r w:rsidRPr="0067493F">
        <w:rPr>
          <w:i/>
          <w:noProof/>
          <w:szCs w:val="20"/>
          <w:lang w:eastAsia="fr-BE"/>
        </w:rPr>
        <w:t>Concours des Bières de la Province de Liège</w:t>
      </w:r>
      <w:r w:rsidR="00D2695E">
        <w:rPr>
          <w:i/>
          <w:noProof/>
          <w:szCs w:val="20"/>
          <w:lang w:eastAsia="fr-BE"/>
        </w:rPr>
        <w:t xml:space="preserve">" </w:t>
      </w:r>
      <w:r w:rsidRPr="0067493F">
        <w:rPr>
          <w:noProof/>
          <w:szCs w:val="20"/>
          <w:lang w:eastAsia="fr-BE"/>
        </w:rPr>
        <w:t>garantit aux dégustateurs les conditions optimales de dégustation.</w:t>
      </w:r>
    </w:p>
    <w:p w:rsidR="004368CE" w:rsidRPr="0067493F" w:rsidRDefault="004368CE" w:rsidP="004368CE">
      <w:pPr>
        <w:autoSpaceDE w:val="0"/>
        <w:autoSpaceDN w:val="0"/>
        <w:adjustRightInd w:val="0"/>
        <w:spacing w:after="0" w:line="262" w:lineRule="auto"/>
        <w:ind w:left="709"/>
        <w:jc w:val="both"/>
        <w:rPr>
          <w:noProof/>
          <w:szCs w:val="20"/>
          <w:lang w:eastAsia="fr-BE"/>
        </w:rPr>
      </w:pPr>
    </w:p>
    <w:p w:rsidR="004368CE" w:rsidRPr="00453FE6" w:rsidRDefault="004368CE" w:rsidP="00453FE6">
      <w:pPr>
        <w:pStyle w:val="Paragraphedeliste"/>
        <w:numPr>
          <w:ilvl w:val="0"/>
          <w:numId w:val="8"/>
        </w:numPr>
        <w:autoSpaceDE w:val="0"/>
        <w:autoSpaceDN w:val="0"/>
        <w:adjustRightInd w:val="0"/>
        <w:spacing w:after="0" w:line="262" w:lineRule="auto"/>
        <w:jc w:val="both"/>
        <w:rPr>
          <w:b/>
          <w:noProof/>
          <w:szCs w:val="20"/>
          <w:lang w:eastAsia="fr-BE"/>
        </w:rPr>
      </w:pPr>
      <w:r w:rsidRPr="00453FE6">
        <w:rPr>
          <w:b/>
          <w:noProof/>
          <w:szCs w:val="20"/>
          <w:lang w:eastAsia="fr-BE"/>
        </w:rPr>
        <w:t>Présentation des bières</w:t>
      </w:r>
    </w:p>
    <w:p w:rsidR="002A5152" w:rsidRPr="00453FE6" w:rsidRDefault="002A5152" w:rsidP="00453FE6">
      <w:pPr>
        <w:pStyle w:val="Paragraphedeliste"/>
        <w:autoSpaceDE w:val="0"/>
        <w:autoSpaceDN w:val="0"/>
        <w:adjustRightInd w:val="0"/>
        <w:spacing w:after="0" w:line="262" w:lineRule="auto"/>
        <w:ind w:left="1069"/>
        <w:jc w:val="both"/>
        <w:rPr>
          <w:b/>
          <w:noProof/>
          <w:szCs w:val="20"/>
          <w:lang w:eastAsia="fr-BE"/>
        </w:rPr>
      </w:pP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Chaque bière est dégustée individuellement</w:t>
      </w:r>
      <w:r w:rsidR="0024767C">
        <w:rPr>
          <w:noProof/>
          <w:szCs w:val="20"/>
          <w:lang w:eastAsia="fr-BE"/>
        </w:rPr>
        <w:t xml:space="preserve"> </w:t>
      </w:r>
      <w:r w:rsidRPr="0067493F">
        <w:rPr>
          <w:noProof/>
          <w:szCs w:val="20"/>
          <w:lang w:eastAsia="fr-BE"/>
        </w:rPr>
        <w:t>et</w:t>
      </w:r>
      <w:r w:rsidR="0024767C">
        <w:rPr>
          <w:noProof/>
          <w:szCs w:val="20"/>
          <w:lang w:eastAsia="fr-BE"/>
        </w:rPr>
        <w:t xml:space="preserve"> </w:t>
      </w:r>
      <w:r w:rsidRPr="0067493F">
        <w:rPr>
          <w:noProof/>
          <w:szCs w:val="20"/>
          <w:lang w:eastAsia="fr-BE"/>
        </w:rPr>
        <w:t>non comparativement.</w:t>
      </w:r>
    </w:p>
    <w:p w:rsidR="004368CE" w:rsidRPr="0067493F" w:rsidRDefault="004368CE" w:rsidP="004368CE">
      <w:pPr>
        <w:autoSpaceDE w:val="0"/>
        <w:autoSpaceDN w:val="0"/>
        <w:adjustRightInd w:val="0"/>
        <w:spacing w:after="0" w:line="262" w:lineRule="auto"/>
        <w:ind w:left="709"/>
        <w:rPr>
          <w:noProof/>
          <w:szCs w:val="20"/>
          <w:lang w:eastAsia="fr-BE"/>
        </w:rPr>
      </w:pPr>
    </w:p>
    <w:p w:rsidR="004368CE" w:rsidRPr="004A10E5" w:rsidRDefault="004368CE" w:rsidP="004A10E5">
      <w:pPr>
        <w:ind w:left="710" w:hanging="1"/>
        <w:rPr>
          <w:b/>
          <w:noProof/>
          <w:lang w:eastAsia="fr-BE"/>
        </w:rPr>
      </w:pPr>
      <w:r w:rsidRPr="004A10E5">
        <w:rPr>
          <w:b/>
          <w:noProof/>
          <w:lang w:eastAsia="fr-BE"/>
        </w:rPr>
        <w:t>Article 13 – ordre de passage des bières et température</w:t>
      </w:r>
    </w:p>
    <w:p w:rsidR="004368CE" w:rsidRPr="0067493F" w:rsidRDefault="004368CE" w:rsidP="004368CE">
      <w:pPr>
        <w:pStyle w:val="Paragraphedeliste"/>
        <w:numPr>
          <w:ilvl w:val="0"/>
          <w:numId w:val="4"/>
        </w:numPr>
        <w:autoSpaceDE w:val="0"/>
        <w:autoSpaceDN w:val="0"/>
        <w:adjustRightInd w:val="0"/>
        <w:spacing w:after="0" w:line="262" w:lineRule="auto"/>
        <w:jc w:val="both"/>
        <w:rPr>
          <w:noProof/>
          <w:szCs w:val="20"/>
          <w:lang w:eastAsia="fr-BE"/>
        </w:rPr>
      </w:pPr>
      <w:r w:rsidRPr="0067493F">
        <w:rPr>
          <w:noProof/>
          <w:szCs w:val="20"/>
          <w:lang w:eastAsia="fr-BE"/>
        </w:rPr>
        <w:t>L’</w:t>
      </w:r>
      <w:r w:rsidRPr="0067493F">
        <w:rPr>
          <w:rFonts w:cs="Trebuchet MS"/>
          <w:szCs w:val="20"/>
        </w:rPr>
        <w:t>ordre de passage des échantillons</w:t>
      </w:r>
      <w:r w:rsidRPr="0067493F">
        <w:rPr>
          <w:noProof/>
          <w:szCs w:val="20"/>
          <w:lang w:eastAsia="fr-BE"/>
        </w:rPr>
        <w:t xml:space="preserve"> est établi de façon à présenter aux commissions des séries homogènes successives d'échantillons.</w:t>
      </w:r>
    </w:p>
    <w:p w:rsidR="004368CE" w:rsidRPr="0067493F" w:rsidRDefault="004368CE" w:rsidP="004368CE">
      <w:pPr>
        <w:pStyle w:val="Paragraphedeliste"/>
        <w:numPr>
          <w:ilvl w:val="0"/>
          <w:numId w:val="4"/>
        </w:numPr>
        <w:autoSpaceDE w:val="0"/>
        <w:autoSpaceDN w:val="0"/>
        <w:adjustRightInd w:val="0"/>
        <w:spacing w:after="0" w:line="262" w:lineRule="auto"/>
        <w:jc w:val="both"/>
        <w:rPr>
          <w:noProof/>
          <w:szCs w:val="20"/>
          <w:lang w:eastAsia="fr-BE"/>
        </w:rPr>
      </w:pPr>
      <w:r w:rsidRPr="0067493F">
        <w:rPr>
          <w:noProof/>
          <w:szCs w:val="20"/>
          <w:lang w:eastAsia="fr-BE"/>
        </w:rPr>
        <w:t>Avant la première séance de dégustation, une bière de même type que la série prévue</w:t>
      </w:r>
      <w:r w:rsidR="00556F53">
        <w:rPr>
          <w:noProof/>
          <w:szCs w:val="20"/>
          <w:lang w:eastAsia="fr-BE"/>
        </w:rPr>
        <w:t xml:space="preserve"> à la dégustation</w:t>
      </w:r>
      <w:r w:rsidRPr="0067493F">
        <w:rPr>
          <w:noProof/>
          <w:szCs w:val="20"/>
          <w:lang w:eastAsia="fr-BE"/>
        </w:rPr>
        <w:t xml:space="preserve"> est présentée aux jurés en </w:t>
      </w:r>
      <w:r w:rsidR="00D2695E">
        <w:rPr>
          <w:noProof/>
          <w:szCs w:val="20"/>
          <w:lang w:eastAsia="fr-BE"/>
        </w:rPr>
        <w:t>"</w:t>
      </w:r>
      <w:r w:rsidRPr="0067493F">
        <w:rPr>
          <w:noProof/>
          <w:szCs w:val="20"/>
          <w:lang w:eastAsia="fr-BE"/>
        </w:rPr>
        <w:t>mise en bouche</w:t>
      </w:r>
      <w:r w:rsidR="00D2695E">
        <w:rPr>
          <w:noProof/>
          <w:szCs w:val="20"/>
          <w:lang w:eastAsia="fr-BE"/>
        </w:rPr>
        <w:t>"</w:t>
      </w:r>
      <w:r w:rsidRPr="0067493F">
        <w:rPr>
          <w:noProof/>
          <w:szCs w:val="20"/>
          <w:lang w:eastAsia="fr-BE"/>
        </w:rPr>
        <w:t>. Cette bière ne peut participer au concours et est choisie par l’organisateur.</w:t>
      </w:r>
    </w:p>
    <w:p w:rsidR="004368CE" w:rsidRPr="0067493F" w:rsidRDefault="004368CE" w:rsidP="004368CE">
      <w:pPr>
        <w:pStyle w:val="Paragraphedeliste"/>
        <w:numPr>
          <w:ilvl w:val="0"/>
          <w:numId w:val="4"/>
        </w:numPr>
        <w:autoSpaceDE w:val="0"/>
        <w:autoSpaceDN w:val="0"/>
        <w:adjustRightInd w:val="0"/>
        <w:spacing w:after="0" w:line="262" w:lineRule="auto"/>
        <w:jc w:val="both"/>
        <w:rPr>
          <w:noProof/>
          <w:szCs w:val="20"/>
          <w:lang w:eastAsia="fr-BE"/>
        </w:rPr>
      </w:pPr>
      <w:r w:rsidRPr="0067493F">
        <w:rPr>
          <w:noProof/>
          <w:szCs w:val="20"/>
          <w:lang w:eastAsia="fr-BE"/>
        </w:rPr>
        <w:t>L’organisateur mettra tout en place pour que les bières soient dégustées par les jurés aux températures adéquates de service. Il est indispensable que tous les échantillons d’une même catégorie, dans une même séance, soient dégustés à la même température.</w:t>
      </w:r>
    </w:p>
    <w:p w:rsidR="004368CE" w:rsidRDefault="004368CE" w:rsidP="004368CE">
      <w:pPr>
        <w:autoSpaceDE w:val="0"/>
        <w:autoSpaceDN w:val="0"/>
        <w:adjustRightInd w:val="0"/>
        <w:spacing w:after="0" w:line="262" w:lineRule="auto"/>
        <w:jc w:val="both"/>
        <w:rPr>
          <w:noProof/>
          <w:szCs w:val="20"/>
          <w:lang w:eastAsia="fr-BE"/>
        </w:rPr>
      </w:pPr>
    </w:p>
    <w:p w:rsidR="008C6A02" w:rsidRDefault="008C6A02" w:rsidP="004368CE">
      <w:pPr>
        <w:autoSpaceDE w:val="0"/>
        <w:autoSpaceDN w:val="0"/>
        <w:adjustRightInd w:val="0"/>
        <w:spacing w:after="0" w:line="262" w:lineRule="auto"/>
        <w:jc w:val="both"/>
        <w:rPr>
          <w:noProof/>
          <w:szCs w:val="20"/>
          <w:lang w:eastAsia="fr-BE"/>
        </w:rPr>
      </w:pPr>
    </w:p>
    <w:p w:rsidR="004368CE" w:rsidRPr="004A10E5" w:rsidRDefault="004368CE" w:rsidP="004A10E5">
      <w:pPr>
        <w:ind w:left="710" w:hanging="1"/>
        <w:rPr>
          <w:b/>
          <w:noProof/>
          <w:lang w:eastAsia="fr-BE"/>
        </w:rPr>
      </w:pPr>
      <w:r w:rsidRPr="004A10E5">
        <w:rPr>
          <w:b/>
          <w:noProof/>
          <w:lang w:eastAsia="fr-BE"/>
        </w:rPr>
        <w:t>Article 14 – Rôle des jurés</w:t>
      </w:r>
      <w:r w:rsidR="00A51480">
        <w:rPr>
          <w:b/>
          <w:noProof/>
          <w:lang w:eastAsia="fr-BE"/>
        </w:rPr>
        <w:t xml:space="preserve"> et calcul des résultats</w:t>
      </w:r>
    </w:p>
    <w:p w:rsidR="004368CE" w:rsidRPr="0067493F"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Les jurés vérifient ou complètent, si nécessaire, les indications de la fiche relative à la bière.</w:t>
      </w:r>
    </w:p>
    <w:p w:rsidR="004368CE"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Après l'analyse sensorielle de la bière, chaque juré </w:t>
      </w:r>
      <w:r w:rsidR="0066601B">
        <w:rPr>
          <w:noProof/>
          <w:szCs w:val="20"/>
          <w:lang w:eastAsia="fr-BE"/>
        </w:rPr>
        <w:t>attribue</w:t>
      </w:r>
      <w:r w:rsidR="003C403E">
        <w:rPr>
          <w:noProof/>
          <w:szCs w:val="20"/>
          <w:lang w:eastAsia="fr-BE"/>
        </w:rPr>
        <w:t xml:space="preserve"> </w:t>
      </w:r>
      <w:r w:rsidR="0066601B">
        <w:rPr>
          <w:noProof/>
          <w:szCs w:val="20"/>
          <w:lang w:eastAsia="fr-BE"/>
        </w:rPr>
        <w:t>une note</w:t>
      </w:r>
      <w:r w:rsidR="00C03B01">
        <w:rPr>
          <w:noProof/>
          <w:szCs w:val="20"/>
          <w:lang w:eastAsia="fr-BE"/>
        </w:rPr>
        <w:t xml:space="preserve"> en regard de </w:t>
      </w:r>
      <w:r w:rsidR="003C403E">
        <w:rPr>
          <w:noProof/>
          <w:szCs w:val="20"/>
          <w:lang w:eastAsia="fr-BE"/>
        </w:rPr>
        <w:t>chacun des critères répertoriés</w:t>
      </w:r>
      <w:r w:rsidR="00BC46C2">
        <w:rPr>
          <w:noProof/>
          <w:szCs w:val="20"/>
          <w:lang w:eastAsia="fr-BE"/>
        </w:rPr>
        <w:t xml:space="preserve"> sur la fiche et</w:t>
      </w:r>
      <w:r w:rsidR="003C403E">
        <w:rPr>
          <w:noProof/>
          <w:szCs w:val="20"/>
          <w:lang w:eastAsia="fr-BE"/>
        </w:rPr>
        <w:t xml:space="preserve"> devant faire l’objet d’une appréciation.</w:t>
      </w:r>
      <w:r w:rsidRPr="0067493F">
        <w:rPr>
          <w:noProof/>
          <w:szCs w:val="20"/>
          <w:lang w:eastAsia="fr-BE"/>
        </w:rPr>
        <w:t xml:space="preserve"> Il </w:t>
      </w:r>
      <w:r w:rsidR="00D71A04">
        <w:rPr>
          <w:noProof/>
          <w:szCs w:val="20"/>
          <w:lang w:eastAsia="fr-BE"/>
        </w:rPr>
        <w:t>indique</w:t>
      </w:r>
      <w:r w:rsidRPr="0067493F">
        <w:rPr>
          <w:noProof/>
          <w:szCs w:val="20"/>
          <w:lang w:eastAsia="fr-BE"/>
        </w:rPr>
        <w:t xml:space="preserve"> ses observations éventuelles dans l'espace</w:t>
      </w:r>
      <w:r w:rsidR="00BC46C2">
        <w:rPr>
          <w:noProof/>
          <w:szCs w:val="20"/>
          <w:lang w:eastAsia="fr-BE"/>
        </w:rPr>
        <w:t xml:space="preserve"> y</w:t>
      </w:r>
      <w:r w:rsidRPr="0067493F">
        <w:rPr>
          <w:noProof/>
          <w:szCs w:val="20"/>
          <w:lang w:eastAsia="fr-BE"/>
        </w:rPr>
        <w:t xml:space="preserve"> réservé et rend la fiche au président de sa commission.</w:t>
      </w:r>
    </w:p>
    <w:p w:rsidR="003C403E" w:rsidRPr="0067493F" w:rsidRDefault="003C403E" w:rsidP="004368CE">
      <w:pPr>
        <w:autoSpaceDE w:val="0"/>
        <w:autoSpaceDN w:val="0"/>
        <w:adjustRightInd w:val="0"/>
        <w:spacing w:after="0" w:line="262" w:lineRule="auto"/>
        <w:ind w:left="709"/>
        <w:jc w:val="both"/>
        <w:rPr>
          <w:noProof/>
          <w:szCs w:val="20"/>
          <w:lang w:eastAsia="fr-BE"/>
        </w:rPr>
      </w:pPr>
      <w:r>
        <w:rPr>
          <w:noProof/>
          <w:szCs w:val="20"/>
          <w:lang w:eastAsia="fr-BE"/>
        </w:rPr>
        <w:t>Chaque échantillon se voit attribuer une note globa</w:t>
      </w:r>
      <w:r w:rsidR="00BC46C2">
        <w:rPr>
          <w:noProof/>
          <w:szCs w:val="20"/>
          <w:lang w:eastAsia="fr-BE"/>
        </w:rPr>
        <w:t>le résultant de la moyenne des n</w:t>
      </w:r>
      <w:r w:rsidR="00C03B01">
        <w:rPr>
          <w:noProof/>
          <w:szCs w:val="20"/>
          <w:lang w:eastAsia="fr-BE"/>
        </w:rPr>
        <w:t>otes</w:t>
      </w:r>
      <w:r>
        <w:rPr>
          <w:noProof/>
          <w:szCs w:val="20"/>
          <w:lang w:eastAsia="fr-BE"/>
        </w:rPr>
        <w:t xml:space="preserve"> obtenues</w:t>
      </w:r>
      <w:r w:rsidR="00C20506">
        <w:rPr>
          <w:noProof/>
          <w:szCs w:val="20"/>
          <w:lang w:eastAsia="fr-BE"/>
        </w:rPr>
        <w:t>.</w:t>
      </w:r>
    </w:p>
    <w:p w:rsidR="004368CE" w:rsidRDefault="004368CE" w:rsidP="004368CE">
      <w:pPr>
        <w:autoSpaceDE w:val="0"/>
        <w:autoSpaceDN w:val="0"/>
        <w:adjustRightInd w:val="0"/>
        <w:spacing w:after="0" w:line="262" w:lineRule="auto"/>
        <w:ind w:left="709"/>
        <w:jc w:val="both"/>
        <w:rPr>
          <w:noProof/>
          <w:szCs w:val="20"/>
          <w:lang w:eastAsia="fr-BE"/>
        </w:rPr>
      </w:pPr>
      <w:r w:rsidRPr="0067493F">
        <w:rPr>
          <w:noProof/>
          <w:szCs w:val="20"/>
          <w:lang w:eastAsia="fr-BE"/>
        </w:rPr>
        <w:t>L’avis des jurés est sans appel.</w:t>
      </w:r>
    </w:p>
    <w:p w:rsidR="00A51480" w:rsidRDefault="00A51480" w:rsidP="004368CE">
      <w:pPr>
        <w:autoSpaceDE w:val="0"/>
        <w:autoSpaceDN w:val="0"/>
        <w:adjustRightInd w:val="0"/>
        <w:spacing w:after="0" w:line="262" w:lineRule="auto"/>
        <w:ind w:left="709"/>
        <w:jc w:val="both"/>
        <w:rPr>
          <w:noProof/>
          <w:szCs w:val="20"/>
          <w:lang w:eastAsia="fr-BE"/>
        </w:rPr>
      </w:pPr>
    </w:p>
    <w:p w:rsidR="00033A0F" w:rsidRPr="004A10E5" w:rsidRDefault="00033A0F" w:rsidP="0067493F">
      <w:pPr>
        <w:autoSpaceDE w:val="0"/>
        <w:autoSpaceDN w:val="0"/>
        <w:adjustRightInd w:val="0"/>
        <w:spacing w:after="0" w:line="262" w:lineRule="auto"/>
        <w:ind w:left="709"/>
        <w:rPr>
          <w:noProof/>
          <w:szCs w:val="20"/>
          <w:lang w:eastAsia="fr-BE"/>
        </w:rPr>
      </w:pPr>
    </w:p>
    <w:p w:rsidR="00295853" w:rsidRPr="004A10E5" w:rsidRDefault="00295853" w:rsidP="004A10E5">
      <w:pPr>
        <w:ind w:left="710" w:hanging="1"/>
        <w:rPr>
          <w:b/>
          <w:noProof/>
          <w:lang w:eastAsia="fr-BE"/>
        </w:rPr>
      </w:pPr>
      <w:r w:rsidRPr="004A10E5">
        <w:rPr>
          <w:b/>
          <w:noProof/>
          <w:lang w:eastAsia="fr-BE"/>
        </w:rPr>
        <w:t xml:space="preserve">Article </w:t>
      </w:r>
      <w:r w:rsidR="001B19EA" w:rsidRPr="004A10E5">
        <w:rPr>
          <w:b/>
          <w:noProof/>
          <w:lang w:eastAsia="fr-BE"/>
        </w:rPr>
        <w:t>1</w:t>
      </w:r>
      <w:r w:rsidR="009751B9">
        <w:rPr>
          <w:b/>
          <w:noProof/>
          <w:lang w:eastAsia="fr-BE"/>
        </w:rPr>
        <w:t>5</w:t>
      </w:r>
      <w:r w:rsidR="001B19EA" w:rsidRPr="004A10E5">
        <w:rPr>
          <w:b/>
          <w:noProof/>
          <w:lang w:eastAsia="fr-BE"/>
        </w:rPr>
        <w:t xml:space="preserve"> </w:t>
      </w:r>
      <w:r w:rsidRPr="004A10E5">
        <w:rPr>
          <w:b/>
          <w:noProof/>
          <w:lang w:eastAsia="fr-BE"/>
        </w:rPr>
        <w:t>– Attribution des récompenses</w:t>
      </w:r>
    </w:p>
    <w:p w:rsidR="00BA4DDD" w:rsidRDefault="00BA4DDD" w:rsidP="0023032B">
      <w:pPr>
        <w:autoSpaceDE w:val="0"/>
        <w:autoSpaceDN w:val="0"/>
        <w:adjustRightInd w:val="0"/>
        <w:spacing w:after="0" w:line="262" w:lineRule="auto"/>
        <w:ind w:left="709"/>
        <w:jc w:val="both"/>
        <w:rPr>
          <w:noProof/>
          <w:szCs w:val="20"/>
          <w:lang w:val="fr-FR" w:eastAsia="fr-BE"/>
        </w:rPr>
      </w:pPr>
      <w:r w:rsidRPr="00BA4DDD">
        <w:rPr>
          <w:noProof/>
          <w:szCs w:val="20"/>
          <w:lang w:val="fr-FR" w:eastAsia="fr-BE"/>
        </w:rPr>
        <w:t>Chaque Province organisatrice</w:t>
      </w:r>
      <w:r w:rsidR="0038388E">
        <w:rPr>
          <w:noProof/>
          <w:szCs w:val="20"/>
          <w:lang w:val="fr-FR" w:eastAsia="fr-BE"/>
        </w:rPr>
        <w:t xml:space="preserve"> des épreuves de sélection</w:t>
      </w:r>
      <w:r w:rsidRPr="00BA4DDD">
        <w:rPr>
          <w:noProof/>
          <w:szCs w:val="20"/>
          <w:lang w:val="fr-FR" w:eastAsia="fr-BE"/>
        </w:rPr>
        <w:t xml:space="preserve"> proclamera </w:t>
      </w:r>
      <w:r w:rsidR="0023032B">
        <w:rPr>
          <w:noProof/>
          <w:szCs w:val="20"/>
          <w:lang w:val="fr-FR" w:eastAsia="fr-BE"/>
        </w:rPr>
        <w:t>finaliste</w:t>
      </w:r>
      <w:r w:rsidRPr="00BA4DDD">
        <w:rPr>
          <w:noProof/>
          <w:szCs w:val="20"/>
          <w:lang w:val="fr-FR" w:eastAsia="fr-BE"/>
        </w:rPr>
        <w:t xml:space="preserve"> de sa province le</w:t>
      </w:r>
      <w:r w:rsidR="0023032B">
        <w:rPr>
          <w:noProof/>
          <w:szCs w:val="20"/>
          <w:lang w:val="fr-FR" w:eastAsia="fr-BE"/>
        </w:rPr>
        <w:t>s six</w:t>
      </w:r>
      <w:r w:rsidRPr="00BA4DDD">
        <w:rPr>
          <w:noProof/>
          <w:szCs w:val="20"/>
          <w:lang w:val="fr-FR" w:eastAsia="fr-BE"/>
        </w:rPr>
        <w:t xml:space="preserve"> produit</w:t>
      </w:r>
      <w:r w:rsidR="0023032B">
        <w:rPr>
          <w:noProof/>
          <w:szCs w:val="20"/>
          <w:lang w:val="fr-FR" w:eastAsia="fr-BE"/>
        </w:rPr>
        <w:t>s</w:t>
      </w:r>
      <w:r w:rsidRPr="00BA4DDD">
        <w:rPr>
          <w:noProof/>
          <w:szCs w:val="20"/>
          <w:lang w:val="fr-FR" w:eastAsia="fr-BE"/>
        </w:rPr>
        <w:t xml:space="preserve"> </w:t>
      </w:r>
      <w:r w:rsidR="0023032B">
        <w:rPr>
          <w:noProof/>
          <w:szCs w:val="20"/>
          <w:lang w:val="fr-FR" w:eastAsia="fr-BE"/>
        </w:rPr>
        <w:t xml:space="preserve">par catégorie </w:t>
      </w:r>
      <w:r w:rsidRPr="00BA4DDD">
        <w:rPr>
          <w:noProof/>
          <w:szCs w:val="20"/>
          <w:lang w:val="fr-FR" w:eastAsia="fr-BE"/>
        </w:rPr>
        <w:t>qui obtiendr</w:t>
      </w:r>
      <w:r w:rsidR="0023032B">
        <w:rPr>
          <w:noProof/>
          <w:szCs w:val="20"/>
          <w:lang w:val="fr-FR" w:eastAsia="fr-BE"/>
        </w:rPr>
        <w:t>ont</w:t>
      </w:r>
      <w:r w:rsidRPr="00BA4DDD">
        <w:rPr>
          <w:noProof/>
          <w:szCs w:val="20"/>
          <w:lang w:val="fr-FR" w:eastAsia="fr-BE"/>
        </w:rPr>
        <w:t xml:space="preserve"> le score le plus élevé, lors de l’épreuve de sélection. La remise de prix se fera à l’issue de l’épreuve</w:t>
      </w:r>
      <w:r w:rsidR="0023032B">
        <w:rPr>
          <w:noProof/>
          <w:szCs w:val="20"/>
          <w:lang w:val="fr-FR" w:eastAsia="fr-BE"/>
        </w:rPr>
        <w:t xml:space="preserve"> et </w:t>
      </w:r>
      <w:r w:rsidR="0023032B" w:rsidRPr="0067493F">
        <w:rPr>
          <w:noProof/>
          <w:szCs w:val="20"/>
          <w:lang w:eastAsia="fr-BE"/>
        </w:rPr>
        <w:t xml:space="preserve">sera matérialisée par l’obtention d’un diplôme précisant la nature de la distinction et l’identité exacte du produit ayant obtenu </w:t>
      </w:r>
      <w:r w:rsidR="0023032B">
        <w:rPr>
          <w:noProof/>
          <w:szCs w:val="20"/>
          <w:lang w:eastAsia="fr-BE"/>
        </w:rPr>
        <w:t>sa sélection</w:t>
      </w:r>
      <w:r w:rsidR="0023032B" w:rsidRPr="0067493F">
        <w:rPr>
          <w:noProof/>
          <w:szCs w:val="20"/>
          <w:lang w:eastAsia="fr-BE"/>
        </w:rPr>
        <w:t>.</w:t>
      </w:r>
      <w:r w:rsidR="0023032B">
        <w:rPr>
          <w:noProof/>
          <w:szCs w:val="20"/>
          <w:lang w:eastAsia="fr-BE"/>
        </w:rPr>
        <w:t xml:space="preserve"> </w:t>
      </w:r>
      <w:r w:rsidRPr="00BA4DDD">
        <w:rPr>
          <w:noProof/>
          <w:szCs w:val="20"/>
          <w:lang w:val="fr-FR" w:eastAsia="fr-BE"/>
        </w:rPr>
        <w:t>Il n’y aura pas de produits déclarés ex aequo.</w:t>
      </w:r>
    </w:p>
    <w:p w:rsidR="0023032B" w:rsidRPr="004A10E5" w:rsidRDefault="0023032B" w:rsidP="0023032B">
      <w:pPr>
        <w:autoSpaceDE w:val="0"/>
        <w:autoSpaceDN w:val="0"/>
        <w:adjustRightInd w:val="0"/>
        <w:spacing w:after="0" w:line="262" w:lineRule="auto"/>
        <w:ind w:left="709"/>
        <w:jc w:val="both"/>
        <w:rPr>
          <w:noProof/>
          <w:szCs w:val="20"/>
          <w:lang w:eastAsia="fr-BE"/>
        </w:rPr>
      </w:pPr>
      <w:r>
        <w:rPr>
          <w:noProof/>
          <w:szCs w:val="20"/>
          <w:lang w:val="fr-FR" w:eastAsia="fr-BE"/>
        </w:rPr>
        <w:t>Cette sélection permettra à chaque produit de participer</w:t>
      </w:r>
      <w:r w:rsidR="0004100A">
        <w:rPr>
          <w:noProof/>
          <w:szCs w:val="20"/>
          <w:lang w:val="fr-FR" w:eastAsia="fr-BE"/>
        </w:rPr>
        <w:t xml:space="preserve"> </w:t>
      </w:r>
      <w:r>
        <w:rPr>
          <w:noProof/>
          <w:szCs w:val="20"/>
          <w:lang w:val="fr-FR" w:eastAsia="fr-BE"/>
        </w:rPr>
        <w:t>à la finale Interprovincial</w:t>
      </w:r>
      <w:r w:rsidR="0004100A">
        <w:rPr>
          <w:noProof/>
          <w:szCs w:val="20"/>
          <w:lang w:val="fr-FR" w:eastAsia="fr-BE"/>
        </w:rPr>
        <w:t>e</w:t>
      </w:r>
      <w:r>
        <w:rPr>
          <w:noProof/>
          <w:szCs w:val="20"/>
          <w:lang w:val="fr-FR" w:eastAsia="fr-BE"/>
        </w:rPr>
        <w:t>.</w:t>
      </w:r>
    </w:p>
    <w:p w:rsidR="00BA4DDD" w:rsidRPr="0067493F" w:rsidRDefault="00BA4DDD" w:rsidP="0067493F">
      <w:pPr>
        <w:autoSpaceDE w:val="0"/>
        <w:autoSpaceDN w:val="0"/>
        <w:adjustRightInd w:val="0"/>
        <w:spacing w:after="0" w:line="262" w:lineRule="auto"/>
        <w:ind w:left="709"/>
        <w:jc w:val="both"/>
        <w:rPr>
          <w:noProof/>
          <w:szCs w:val="20"/>
          <w:lang w:eastAsia="fr-BE"/>
        </w:rPr>
      </w:pPr>
    </w:p>
    <w:p w:rsidR="001205E5" w:rsidRDefault="00EE05C7" w:rsidP="004A10E5">
      <w:pPr>
        <w:autoSpaceDE w:val="0"/>
        <w:autoSpaceDN w:val="0"/>
        <w:adjustRightInd w:val="0"/>
        <w:spacing w:after="0" w:line="262" w:lineRule="auto"/>
        <w:ind w:left="709"/>
        <w:jc w:val="both"/>
        <w:rPr>
          <w:noProof/>
          <w:szCs w:val="20"/>
          <w:lang w:eastAsia="fr-BE"/>
        </w:rPr>
      </w:pPr>
      <w:r>
        <w:rPr>
          <w:noProof/>
          <w:szCs w:val="20"/>
          <w:lang w:eastAsia="fr-BE"/>
        </w:rPr>
        <w:t>La finale Interprovincial</w:t>
      </w:r>
      <w:r w:rsidR="0038388E">
        <w:rPr>
          <w:noProof/>
          <w:szCs w:val="20"/>
          <w:lang w:eastAsia="fr-BE"/>
        </w:rPr>
        <w:t>e</w:t>
      </w:r>
      <w:r>
        <w:rPr>
          <w:noProof/>
          <w:szCs w:val="20"/>
          <w:lang w:eastAsia="fr-BE"/>
        </w:rPr>
        <w:t xml:space="preserve"> aura lieu</w:t>
      </w:r>
      <w:r w:rsidRPr="00EE05C7">
        <w:rPr>
          <w:noProof/>
          <w:szCs w:val="20"/>
          <w:lang w:val="fr-FR" w:eastAsia="fr-BE"/>
        </w:rPr>
        <w:t xml:space="preserve"> </w:t>
      </w:r>
      <w:r w:rsidRPr="00033A0F">
        <w:rPr>
          <w:noProof/>
          <w:szCs w:val="20"/>
          <w:lang w:val="fr-FR" w:eastAsia="fr-BE"/>
        </w:rPr>
        <w:t>le</w:t>
      </w:r>
      <w:r w:rsidR="008A32E1">
        <w:rPr>
          <w:noProof/>
          <w:szCs w:val="20"/>
          <w:lang w:val="fr-FR" w:eastAsia="fr-BE"/>
        </w:rPr>
        <w:t xml:space="preserve"> 19 aôut 2023, au Château de Monceau sur Sambre</w:t>
      </w:r>
      <w:r>
        <w:rPr>
          <w:noProof/>
          <w:szCs w:val="20"/>
          <w:lang w:eastAsia="fr-BE"/>
        </w:rPr>
        <w:t xml:space="preserve">. </w:t>
      </w:r>
      <w:r w:rsidRPr="006D75E9">
        <w:rPr>
          <w:b/>
          <w:noProof/>
          <w:szCs w:val="20"/>
          <w:lang w:eastAsia="fr-BE"/>
        </w:rPr>
        <w:t>Les trois produits</w:t>
      </w:r>
      <w:r>
        <w:rPr>
          <w:noProof/>
          <w:szCs w:val="20"/>
          <w:lang w:eastAsia="fr-BE"/>
        </w:rPr>
        <w:t xml:space="preserve"> ayant obtenu les meilleurs cotes recevront les récompenses suivantes :</w:t>
      </w:r>
    </w:p>
    <w:p w:rsidR="001205E5" w:rsidRDefault="001205E5" w:rsidP="001205E5">
      <w:pPr>
        <w:autoSpaceDE w:val="0"/>
        <w:autoSpaceDN w:val="0"/>
        <w:adjustRightInd w:val="0"/>
        <w:spacing w:after="0" w:line="262" w:lineRule="auto"/>
        <w:ind w:left="2694"/>
        <w:rPr>
          <w:noProof/>
          <w:szCs w:val="20"/>
          <w:lang w:eastAsia="fr-BE"/>
        </w:rPr>
      </w:pPr>
      <w:r>
        <w:rPr>
          <w:noProof/>
          <w:szCs w:val="20"/>
          <w:lang w:eastAsia="fr-BE"/>
        </w:rPr>
        <w:t>- La médaille d’Or</w:t>
      </w:r>
    </w:p>
    <w:p w:rsidR="001205E5" w:rsidRDefault="001205E5" w:rsidP="001205E5">
      <w:pPr>
        <w:autoSpaceDE w:val="0"/>
        <w:autoSpaceDN w:val="0"/>
        <w:adjustRightInd w:val="0"/>
        <w:spacing w:after="0" w:line="262" w:lineRule="auto"/>
        <w:ind w:left="2694"/>
        <w:rPr>
          <w:noProof/>
          <w:szCs w:val="20"/>
          <w:lang w:eastAsia="fr-BE"/>
        </w:rPr>
      </w:pPr>
      <w:r>
        <w:rPr>
          <w:noProof/>
          <w:szCs w:val="20"/>
          <w:lang w:eastAsia="fr-BE"/>
        </w:rPr>
        <w:t>- La médaille d’Argent</w:t>
      </w:r>
    </w:p>
    <w:p w:rsidR="006573BC" w:rsidRPr="0067493F" w:rsidRDefault="001205E5" w:rsidP="001205E5">
      <w:pPr>
        <w:autoSpaceDE w:val="0"/>
        <w:autoSpaceDN w:val="0"/>
        <w:adjustRightInd w:val="0"/>
        <w:spacing w:after="0" w:line="262" w:lineRule="auto"/>
        <w:ind w:left="2694"/>
        <w:rPr>
          <w:noProof/>
          <w:szCs w:val="20"/>
          <w:lang w:eastAsia="fr-BE"/>
        </w:rPr>
      </w:pPr>
      <w:r>
        <w:rPr>
          <w:noProof/>
          <w:szCs w:val="20"/>
          <w:lang w:eastAsia="fr-BE"/>
        </w:rPr>
        <w:t>- La médaille de Bronze</w:t>
      </w:r>
    </w:p>
    <w:p w:rsidR="00453147" w:rsidRPr="0067493F" w:rsidRDefault="00123378" w:rsidP="0067493F">
      <w:pPr>
        <w:autoSpaceDE w:val="0"/>
        <w:autoSpaceDN w:val="0"/>
        <w:adjustRightInd w:val="0"/>
        <w:spacing w:after="0" w:line="262" w:lineRule="auto"/>
        <w:ind w:left="709"/>
        <w:jc w:val="both"/>
        <w:rPr>
          <w:noProof/>
          <w:szCs w:val="20"/>
          <w:lang w:eastAsia="fr-BE"/>
        </w:rPr>
      </w:pPr>
      <w:r w:rsidRPr="0067493F">
        <w:rPr>
          <w:noProof/>
          <w:szCs w:val="20"/>
          <w:lang w:eastAsia="fr-BE"/>
        </w:rPr>
        <w:t xml:space="preserve">En outre, afin que le producteur qui bénéficie du prix puisse en retirer un maximum d’avantages, il lui sera donné, par le </w:t>
      </w:r>
      <w:r w:rsidR="006D75E9">
        <w:rPr>
          <w:noProof/>
          <w:szCs w:val="20"/>
          <w:lang w:eastAsia="fr-BE"/>
        </w:rPr>
        <w:t>"</w:t>
      </w:r>
      <w:r w:rsidRPr="0067493F">
        <w:rPr>
          <w:i/>
          <w:noProof/>
          <w:szCs w:val="20"/>
          <w:lang w:eastAsia="fr-BE"/>
        </w:rPr>
        <w:t xml:space="preserve">Concours </w:t>
      </w:r>
      <w:r w:rsidR="00706BBA">
        <w:rPr>
          <w:i/>
          <w:noProof/>
          <w:szCs w:val="20"/>
          <w:lang w:eastAsia="fr-BE"/>
        </w:rPr>
        <w:t xml:space="preserve">Interprovincial </w:t>
      </w:r>
      <w:r w:rsidRPr="0067493F">
        <w:rPr>
          <w:i/>
          <w:noProof/>
          <w:szCs w:val="20"/>
          <w:lang w:eastAsia="fr-BE"/>
        </w:rPr>
        <w:t xml:space="preserve">des </w:t>
      </w:r>
      <w:r w:rsidR="006573BC" w:rsidRPr="0067493F">
        <w:rPr>
          <w:i/>
          <w:noProof/>
          <w:szCs w:val="20"/>
          <w:lang w:eastAsia="fr-BE"/>
        </w:rPr>
        <w:t>Bières</w:t>
      </w:r>
      <w:r w:rsidR="006D75E9">
        <w:rPr>
          <w:i/>
          <w:noProof/>
          <w:szCs w:val="20"/>
          <w:lang w:eastAsia="fr-BE"/>
        </w:rPr>
        <w:t xml:space="preserve">" </w:t>
      </w:r>
      <w:r w:rsidR="006573BC" w:rsidRPr="0067493F">
        <w:rPr>
          <w:noProof/>
          <w:szCs w:val="20"/>
          <w:lang w:eastAsia="fr-BE"/>
        </w:rPr>
        <w:t xml:space="preserve">des macarons (autocollants) officiels du </w:t>
      </w:r>
      <w:r w:rsidR="006D75E9">
        <w:rPr>
          <w:noProof/>
          <w:szCs w:val="20"/>
          <w:lang w:eastAsia="fr-BE"/>
        </w:rPr>
        <w:t>"</w:t>
      </w:r>
      <w:r w:rsidR="006573BC" w:rsidRPr="0067493F">
        <w:rPr>
          <w:i/>
          <w:noProof/>
          <w:szCs w:val="20"/>
          <w:lang w:eastAsia="fr-BE"/>
        </w:rPr>
        <w:t xml:space="preserve">Concours </w:t>
      </w:r>
      <w:r w:rsidR="00706BBA">
        <w:rPr>
          <w:i/>
          <w:noProof/>
          <w:szCs w:val="20"/>
          <w:lang w:eastAsia="fr-BE"/>
        </w:rPr>
        <w:t xml:space="preserve">Interprovincial </w:t>
      </w:r>
      <w:r w:rsidR="006573BC" w:rsidRPr="0067493F">
        <w:rPr>
          <w:i/>
          <w:noProof/>
          <w:szCs w:val="20"/>
          <w:lang w:eastAsia="fr-BE"/>
        </w:rPr>
        <w:t>des Bières</w:t>
      </w:r>
      <w:r w:rsidR="006D75E9">
        <w:rPr>
          <w:i/>
          <w:noProof/>
          <w:szCs w:val="20"/>
          <w:lang w:eastAsia="fr-BE"/>
        </w:rPr>
        <w:t xml:space="preserve">" </w:t>
      </w:r>
      <w:r w:rsidR="006573BC" w:rsidRPr="0067493F">
        <w:rPr>
          <w:noProof/>
          <w:szCs w:val="20"/>
          <w:lang w:eastAsia="fr-BE"/>
        </w:rPr>
        <w:t>à apposer sur les bouteilles du produit primé et</w:t>
      </w:r>
      <w:r w:rsidR="006457E8" w:rsidRPr="0067493F">
        <w:rPr>
          <w:noProof/>
          <w:szCs w:val="20"/>
          <w:lang w:eastAsia="fr-BE"/>
        </w:rPr>
        <w:t xml:space="preserve"> </w:t>
      </w:r>
      <w:r w:rsidR="006573BC" w:rsidRPr="0067493F">
        <w:rPr>
          <w:noProof/>
          <w:szCs w:val="20"/>
          <w:lang w:eastAsia="fr-BE"/>
        </w:rPr>
        <w:t>pouvant être utilisés</w:t>
      </w:r>
      <w:r w:rsidR="006457E8" w:rsidRPr="0067493F">
        <w:rPr>
          <w:noProof/>
          <w:szCs w:val="20"/>
          <w:lang w:eastAsia="fr-BE"/>
        </w:rPr>
        <w:t xml:space="preserve"> sans limite de temps, pour autant qu</w:t>
      </w:r>
      <w:r w:rsidR="003F74E1" w:rsidRPr="0067493F">
        <w:rPr>
          <w:noProof/>
          <w:szCs w:val="20"/>
          <w:lang w:eastAsia="fr-BE"/>
        </w:rPr>
        <w:t>e</w:t>
      </w:r>
      <w:r w:rsidR="006457E8" w:rsidRPr="0067493F">
        <w:rPr>
          <w:noProof/>
          <w:szCs w:val="20"/>
          <w:lang w:eastAsia="fr-BE"/>
        </w:rPr>
        <w:t xml:space="preserve"> la recette</w:t>
      </w:r>
      <w:r w:rsidR="003F74E1" w:rsidRPr="0067493F">
        <w:rPr>
          <w:noProof/>
          <w:szCs w:val="20"/>
          <w:lang w:eastAsia="fr-BE"/>
        </w:rPr>
        <w:t xml:space="preserve"> ne soit pas modifiée</w:t>
      </w:r>
      <w:r w:rsidR="006457E8" w:rsidRPr="0067493F">
        <w:rPr>
          <w:noProof/>
          <w:szCs w:val="20"/>
          <w:lang w:eastAsia="fr-BE"/>
        </w:rPr>
        <w:t>.</w:t>
      </w:r>
    </w:p>
    <w:p w:rsidR="00CF1228" w:rsidRDefault="00CF1228" w:rsidP="0067493F">
      <w:pPr>
        <w:autoSpaceDE w:val="0"/>
        <w:autoSpaceDN w:val="0"/>
        <w:adjustRightInd w:val="0"/>
        <w:spacing w:after="0" w:line="262" w:lineRule="auto"/>
        <w:ind w:left="709"/>
        <w:rPr>
          <w:b/>
          <w:noProof/>
          <w:szCs w:val="20"/>
          <w:lang w:eastAsia="fr-BE"/>
        </w:rPr>
      </w:pPr>
    </w:p>
    <w:p w:rsidR="003D091C" w:rsidRDefault="003D091C" w:rsidP="004A10E5">
      <w:pPr>
        <w:ind w:left="710" w:hanging="1"/>
        <w:rPr>
          <w:b/>
          <w:noProof/>
          <w:lang w:eastAsia="fr-BE"/>
        </w:rPr>
      </w:pPr>
      <w:r w:rsidRPr="004A10E5">
        <w:rPr>
          <w:b/>
          <w:noProof/>
          <w:lang w:eastAsia="fr-BE"/>
        </w:rPr>
        <w:t xml:space="preserve">Article </w:t>
      </w:r>
      <w:r w:rsidR="001B19EA" w:rsidRPr="004A10E5">
        <w:rPr>
          <w:b/>
          <w:noProof/>
          <w:lang w:eastAsia="fr-BE"/>
        </w:rPr>
        <w:t>1</w:t>
      </w:r>
      <w:r w:rsidR="009751B9">
        <w:rPr>
          <w:b/>
          <w:noProof/>
          <w:lang w:eastAsia="fr-BE"/>
        </w:rPr>
        <w:t>6</w:t>
      </w:r>
      <w:r w:rsidR="00CF1228" w:rsidRPr="004A10E5">
        <w:rPr>
          <w:b/>
          <w:noProof/>
          <w:lang w:eastAsia="fr-BE"/>
        </w:rPr>
        <w:t xml:space="preserve"> </w:t>
      </w:r>
      <w:r w:rsidRPr="004A10E5">
        <w:rPr>
          <w:b/>
          <w:noProof/>
          <w:lang w:eastAsia="fr-BE"/>
        </w:rPr>
        <w:t>– Force majeure et modifications</w:t>
      </w:r>
    </w:p>
    <w:p w:rsidR="00BF55C9" w:rsidRDefault="00BF55C9" w:rsidP="0004100A">
      <w:pPr>
        <w:spacing w:after="0" w:line="240" w:lineRule="auto"/>
        <w:ind w:left="709" w:right="74"/>
        <w:jc w:val="both"/>
        <w:textAlignment w:val="baseline"/>
        <w:rPr>
          <w:rFonts w:eastAsia="Times New Roman" w:cs="Times New Roman"/>
          <w:color w:val="000000"/>
          <w:szCs w:val="20"/>
          <w:lang w:val="fr-FR"/>
        </w:rPr>
      </w:pPr>
      <w:r>
        <w:rPr>
          <w:rFonts w:eastAsia="Times New Roman" w:cs="Times New Roman"/>
          <w:color w:val="000000"/>
          <w:szCs w:val="20"/>
          <w:lang w:val="fr-FR"/>
        </w:rPr>
        <w:t xml:space="preserve">Si un événement indépendant de la volonté des organisateurs du </w:t>
      </w:r>
      <w:r w:rsidR="00D163D7">
        <w:rPr>
          <w:rFonts w:eastAsia="Times New Roman" w:cs="Times New Roman"/>
          <w:color w:val="000000"/>
          <w:szCs w:val="20"/>
          <w:lang w:val="fr-FR"/>
        </w:rPr>
        <w:t>"</w:t>
      </w:r>
      <w:r>
        <w:rPr>
          <w:rFonts w:eastAsia="Times New Roman" w:cs="Times New Roman"/>
          <w:color w:val="000000"/>
          <w:szCs w:val="20"/>
          <w:lang w:val="fr-FR"/>
        </w:rPr>
        <w:t>Concours interprovincial des bières 202</w:t>
      </w:r>
      <w:r w:rsidR="008A32E1">
        <w:rPr>
          <w:rFonts w:eastAsia="Times New Roman" w:cs="Times New Roman"/>
          <w:color w:val="000000"/>
          <w:szCs w:val="20"/>
          <w:lang w:val="fr-FR"/>
        </w:rPr>
        <w:t>3</w:t>
      </w:r>
      <w:r w:rsidR="00D163D7">
        <w:rPr>
          <w:rFonts w:eastAsia="Times New Roman" w:cs="Times New Roman"/>
          <w:color w:val="000000"/>
          <w:szCs w:val="20"/>
          <w:lang w:val="fr-FR"/>
        </w:rPr>
        <w:t xml:space="preserve">" </w:t>
      </w:r>
      <w:r>
        <w:rPr>
          <w:rFonts w:eastAsia="Times New Roman" w:cs="Times New Roman"/>
          <w:color w:val="000000"/>
          <w:szCs w:val="20"/>
          <w:lang w:val="fr-FR"/>
        </w:rPr>
        <w:t>qu’il soit dû à un cas de force majeure ou à un fait du prince devait empêcher le bon déroulement du concours, en modifier les conditions d’organisation ou entraîner son annulation, ceux-ci ne pourraient en aucun cas être tenus pour responsables et aucune indemnisation ne pourrait en découler.</w:t>
      </w:r>
    </w:p>
    <w:p w:rsidR="00BF55C9" w:rsidRDefault="00BF55C9" w:rsidP="00BF55C9">
      <w:pPr>
        <w:autoSpaceDE w:val="0"/>
        <w:autoSpaceDN w:val="0"/>
        <w:adjustRightInd w:val="0"/>
        <w:spacing w:after="0" w:line="240" w:lineRule="auto"/>
        <w:ind w:left="709"/>
        <w:rPr>
          <w:noProof/>
          <w:lang w:eastAsia="fr-BE"/>
        </w:rPr>
      </w:pPr>
    </w:p>
    <w:p w:rsidR="006573BC" w:rsidRDefault="006573BC"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w:t>
      </w:r>
      <w:r w:rsidR="00BF55C9">
        <w:rPr>
          <w:noProof/>
          <w:szCs w:val="20"/>
          <w:lang w:eastAsia="fr-BE"/>
        </w:rPr>
        <w:t>es organisteurs</w:t>
      </w:r>
      <w:r w:rsidR="002D7164">
        <w:rPr>
          <w:noProof/>
          <w:szCs w:val="20"/>
          <w:lang w:eastAsia="fr-BE"/>
        </w:rPr>
        <w:t xml:space="preserve"> </w:t>
      </w:r>
      <w:r w:rsidRPr="0067493F">
        <w:rPr>
          <w:noProof/>
          <w:szCs w:val="20"/>
          <w:lang w:eastAsia="fr-BE"/>
        </w:rPr>
        <w:t>ne pe</w:t>
      </w:r>
      <w:r w:rsidR="00BF55C9">
        <w:rPr>
          <w:noProof/>
          <w:szCs w:val="20"/>
          <w:lang w:eastAsia="fr-BE"/>
        </w:rPr>
        <w:t>uvent</w:t>
      </w:r>
      <w:r w:rsidR="005B11E7">
        <w:rPr>
          <w:noProof/>
          <w:szCs w:val="20"/>
          <w:lang w:eastAsia="fr-BE"/>
        </w:rPr>
        <w:t>,</w:t>
      </w:r>
      <w:r w:rsidRPr="0067493F">
        <w:rPr>
          <w:noProof/>
          <w:szCs w:val="20"/>
          <w:lang w:eastAsia="fr-BE"/>
        </w:rPr>
        <w:t xml:space="preserve"> par ailleurs</w:t>
      </w:r>
      <w:r w:rsidR="005B11E7">
        <w:rPr>
          <w:noProof/>
          <w:szCs w:val="20"/>
          <w:lang w:eastAsia="fr-BE"/>
        </w:rPr>
        <w:t>,</w:t>
      </w:r>
      <w:r w:rsidRPr="0067493F">
        <w:rPr>
          <w:noProof/>
          <w:szCs w:val="20"/>
          <w:lang w:eastAsia="fr-BE"/>
        </w:rPr>
        <w:t xml:space="preserve"> être tenu</w:t>
      </w:r>
      <w:r w:rsidR="00BF55C9">
        <w:rPr>
          <w:noProof/>
          <w:szCs w:val="20"/>
          <w:lang w:eastAsia="fr-BE"/>
        </w:rPr>
        <w:t>s</w:t>
      </w:r>
      <w:r w:rsidRPr="0067493F">
        <w:rPr>
          <w:noProof/>
          <w:szCs w:val="20"/>
          <w:lang w:eastAsia="fr-BE"/>
        </w:rPr>
        <w:t xml:space="preserve"> pour responsable</w:t>
      </w:r>
      <w:r w:rsidR="00BF55C9">
        <w:rPr>
          <w:noProof/>
          <w:szCs w:val="20"/>
          <w:lang w:eastAsia="fr-BE"/>
        </w:rPr>
        <w:t>s</w:t>
      </w:r>
      <w:r w:rsidRPr="0067493F">
        <w:rPr>
          <w:noProof/>
          <w:szCs w:val="20"/>
          <w:lang w:eastAsia="fr-BE"/>
        </w:rPr>
        <w:t xml:space="preserve"> en cas de vol, perte, retard ou avarie </w:t>
      </w:r>
      <w:r w:rsidR="00BF55C9">
        <w:rPr>
          <w:noProof/>
          <w:szCs w:val="20"/>
          <w:lang w:eastAsia="fr-BE"/>
        </w:rPr>
        <w:t xml:space="preserve">lors de </w:t>
      </w:r>
      <w:r w:rsidRPr="0067493F">
        <w:rPr>
          <w:noProof/>
          <w:szCs w:val="20"/>
          <w:lang w:eastAsia="fr-BE"/>
        </w:rPr>
        <w:t>l’acheminement des échantillons.</w:t>
      </w:r>
    </w:p>
    <w:p w:rsidR="00FD4355" w:rsidRPr="0067493F" w:rsidRDefault="00FD4355" w:rsidP="0067493F">
      <w:pPr>
        <w:autoSpaceDE w:val="0"/>
        <w:autoSpaceDN w:val="0"/>
        <w:adjustRightInd w:val="0"/>
        <w:spacing w:after="0" w:line="262" w:lineRule="auto"/>
        <w:ind w:left="709"/>
        <w:jc w:val="both"/>
        <w:rPr>
          <w:noProof/>
          <w:szCs w:val="20"/>
          <w:lang w:eastAsia="fr-BE"/>
        </w:rPr>
      </w:pPr>
    </w:p>
    <w:p w:rsidR="00453FE6" w:rsidRPr="004A10E5" w:rsidRDefault="00453FE6" w:rsidP="004A10E5">
      <w:pPr>
        <w:autoSpaceDE w:val="0"/>
        <w:autoSpaceDN w:val="0"/>
        <w:adjustRightInd w:val="0"/>
        <w:spacing w:after="0" w:line="262" w:lineRule="auto"/>
        <w:ind w:left="709"/>
        <w:jc w:val="both"/>
        <w:rPr>
          <w:noProof/>
          <w:szCs w:val="20"/>
          <w:lang w:eastAsia="fr-BE"/>
        </w:rPr>
      </w:pPr>
    </w:p>
    <w:p w:rsidR="00307D3F" w:rsidRPr="004A10E5" w:rsidRDefault="00307D3F" w:rsidP="004A10E5">
      <w:pPr>
        <w:ind w:left="710" w:hanging="1"/>
        <w:rPr>
          <w:b/>
          <w:noProof/>
          <w:lang w:eastAsia="fr-BE"/>
        </w:rPr>
      </w:pPr>
      <w:r w:rsidRPr="004A10E5">
        <w:rPr>
          <w:b/>
          <w:noProof/>
          <w:lang w:eastAsia="fr-BE"/>
        </w:rPr>
        <w:t xml:space="preserve">Article </w:t>
      </w:r>
      <w:r w:rsidR="001B19EA" w:rsidRPr="004A10E5">
        <w:rPr>
          <w:b/>
          <w:noProof/>
          <w:lang w:eastAsia="fr-BE"/>
        </w:rPr>
        <w:t>1</w:t>
      </w:r>
      <w:r w:rsidR="009751B9">
        <w:rPr>
          <w:b/>
          <w:noProof/>
          <w:lang w:eastAsia="fr-BE"/>
        </w:rPr>
        <w:t>7</w:t>
      </w:r>
      <w:r w:rsidR="00CF1228" w:rsidRPr="004A10E5">
        <w:rPr>
          <w:b/>
          <w:noProof/>
          <w:lang w:eastAsia="fr-BE"/>
        </w:rPr>
        <w:t xml:space="preserve"> </w:t>
      </w:r>
      <w:r w:rsidR="008735C6" w:rsidRPr="004A10E5">
        <w:rPr>
          <w:b/>
          <w:noProof/>
          <w:lang w:eastAsia="fr-BE"/>
        </w:rPr>
        <w:t>–</w:t>
      </w:r>
      <w:r w:rsidRPr="004A10E5">
        <w:rPr>
          <w:b/>
          <w:noProof/>
          <w:lang w:eastAsia="fr-BE"/>
        </w:rPr>
        <w:t xml:space="preserve"> </w:t>
      </w:r>
      <w:r w:rsidR="008735C6" w:rsidRPr="004A10E5">
        <w:rPr>
          <w:b/>
          <w:noProof/>
          <w:lang w:eastAsia="fr-BE"/>
        </w:rPr>
        <w:t>Adhésion au présent règlement</w:t>
      </w:r>
    </w:p>
    <w:p w:rsidR="008735C6" w:rsidRPr="0067493F" w:rsidRDefault="008735C6" w:rsidP="0067493F">
      <w:pPr>
        <w:autoSpaceDE w:val="0"/>
        <w:autoSpaceDN w:val="0"/>
        <w:adjustRightInd w:val="0"/>
        <w:spacing w:after="0" w:line="262" w:lineRule="auto"/>
        <w:ind w:left="709"/>
        <w:jc w:val="both"/>
        <w:rPr>
          <w:noProof/>
          <w:szCs w:val="20"/>
          <w:lang w:eastAsia="fr-BE"/>
        </w:rPr>
      </w:pPr>
      <w:r w:rsidRPr="0067493F">
        <w:rPr>
          <w:noProof/>
          <w:szCs w:val="20"/>
          <w:lang w:eastAsia="fr-BE"/>
        </w:rPr>
        <w:t>La participation</w:t>
      </w:r>
      <w:r w:rsidR="0004100A">
        <w:rPr>
          <w:noProof/>
          <w:szCs w:val="20"/>
          <w:lang w:eastAsia="fr-BE"/>
        </w:rPr>
        <w:t xml:space="preserve"> </w:t>
      </w:r>
      <w:r w:rsidRPr="0067493F">
        <w:rPr>
          <w:noProof/>
          <w:szCs w:val="20"/>
          <w:lang w:eastAsia="fr-BE"/>
        </w:rPr>
        <w:t>au</w:t>
      </w:r>
      <w:r w:rsidR="0004100A">
        <w:rPr>
          <w:noProof/>
          <w:szCs w:val="20"/>
          <w:lang w:eastAsia="fr-BE"/>
        </w:rPr>
        <w:t xml:space="preserve"> </w:t>
      </w:r>
      <w:r w:rsidRPr="0067493F">
        <w:rPr>
          <w:noProof/>
          <w:szCs w:val="20"/>
          <w:lang w:eastAsia="fr-BE"/>
        </w:rPr>
        <w:t>présent</w:t>
      </w:r>
      <w:r w:rsidR="0004100A">
        <w:rPr>
          <w:noProof/>
          <w:szCs w:val="20"/>
          <w:lang w:eastAsia="fr-BE"/>
        </w:rPr>
        <w:t xml:space="preserve"> </w:t>
      </w:r>
      <w:r w:rsidRPr="0067493F">
        <w:rPr>
          <w:noProof/>
          <w:szCs w:val="20"/>
          <w:lang w:eastAsia="fr-BE"/>
        </w:rPr>
        <w:t>concours implique</w:t>
      </w:r>
      <w:r w:rsidR="0004100A">
        <w:rPr>
          <w:noProof/>
          <w:szCs w:val="20"/>
          <w:lang w:eastAsia="fr-BE"/>
        </w:rPr>
        <w:t xml:space="preserve"> </w:t>
      </w:r>
      <w:r w:rsidRPr="0067493F">
        <w:rPr>
          <w:noProof/>
          <w:szCs w:val="20"/>
          <w:lang w:eastAsia="fr-BE"/>
        </w:rPr>
        <w:t xml:space="preserve">automatiquement l’adhésion au présent règlement dans toutes ses composantes et sans aucune réserve. </w:t>
      </w:r>
    </w:p>
    <w:p w:rsidR="008735C6" w:rsidRPr="0067493F" w:rsidRDefault="008735C6" w:rsidP="0067493F">
      <w:pPr>
        <w:autoSpaceDE w:val="0"/>
        <w:autoSpaceDN w:val="0"/>
        <w:adjustRightInd w:val="0"/>
        <w:spacing w:after="0" w:line="262" w:lineRule="auto"/>
        <w:ind w:left="709"/>
        <w:jc w:val="both"/>
        <w:rPr>
          <w:noProof/>
          <w:szCs w:val="20"/>
          <w:lang w:eastAsia="fr-BE"/>
        </w:rPr>
      </w:pPr>
    </w:p>
    <w:p w:rsidR="006E1BB7" w:rsidRDefault="008735C6" w:rsidP="006E1BB7">
      <w:pPr>
        <w:autoSpaceDE w:val="0"/>
        <w:autoSpaceDN w:val="0"/>
        <w:adjustRightInd w:val="0"/>
        <w:spacing w:after="0" w:line="262" w:lineRule="auto"/>
        <w:ind w:left="709"/>
        <w:jc w:val="both"/>
        <w:rPr>
          <w:noProof/>
          <w:szCs w:val="20"/>
          <w:lang w:eastAsia="fr-BE"/>
        </w:rPr>
      </w:pPr>
      <w:r w:rsidRPr="0067493F">
        <w:rPr>
          <w:noProof/>
          <w:szCs w:val="20"/>
          <w:lang w:eastAsia="fr-BE"/>
        </w:rPr>
        <w:t>Tout partic</w:t>
      </w:r>
      <w:r w:rsidR="00D45398" w:rsidRPr="0067493F">
        <w:rPr>
          <w:noProof/>
          <w:szCs w:val="20"/>
          <w:lang w:eastAsia="fr-BE"/>
        </w:rPr>
        <w:t>i</w:t>
      </w:r>
      <w:r w:rsidRPr="0067493F">
        <w:rPr>
          <w:noProof/>
          <w:szCs w:val="20"/>
          <w:lang w:eastAsia="fr-BE"/>
        </w:rPr>
        <w:t>pant qui transgresse un ou plusieurs articles du présent règlement sera directement</w:t>
      </w:r>
      <w:r w:rsidR="0004100A">
        <w:rPr>
          <w:noProof/>
          <w:szCs w:val="20"/>
          <w:lang w:eastAsia="fr-BE"/>
        </w:rPr>
        <w:t xml:space="preserve"> </w:t>
      </w:r>
      <w:r w:rsidRPr="0067493F">
        <w:rPr>
          <w:noProof/>
          <w:szCs w:val="20"/>
          <w:lang w:eastAsia="fr-BE"/>
        </w:rPr>
        <w:t>ex</w:t>
      </w:r>
      <w:r w:rsidR="00816550" w:rsidRPr="0067493F">
        <w:rPr>
          <w:noProof/>
          <w:szCs w:val="20"/>
          <w:lang w:eastAsia="fr-BE"/>
        </w:rPr>
        <w:t>c</w:t>
      </w:r>
      <w:r w:rsidRPr="0067493F">
        <w:rPr>
          <w:noProof/>
          <w:szCs w:val="20"/>
          <w:lang w:eastAsia="fr-BE"/>
        </w:rPr>
        <w:t>lu du concours. En outre, l’organisateur se réserve le droit de refuser au concurrent</w:t>
      </w:r>
      <w:r w:rsidR="00816550" w:rsidRPr="0067493F">
        <w:rPr>
          <w:noProof/>
          <w:szCs w:val="20"/>
          <w:lang w:eastAsia="fr-BE"/>
        </w:rPr>
        <w:t>,</w:t>
      </w:r>
      <w:r w:rsidRPr="0067493F">
        <w:rPr>
          <w:noProof/>
          <w:szCs w:val="20"/>
          <w:lang w:eastAsia="fr-BE"/>
        </w:rPr>
        <w:t xml:space="preserve"> ayant violé le règlement</w:t>
      </w:r>
      <w:r w:rsidR="00816550" w:rsidRPr="0067493F">
        <w:rPr>
          <w:noProof/>
          <w:szCs w:val="20"/>
          <w:lang w:eastAsia="fr-BE"/>
        </w:rPr>
        <w:t>,</w:t>
      </w:r>
      <w:r w:rsidRPr="0067493F">
        <w:rPr>
          <w:noProof/>
          <w:szCs w:val="20"/>
          <w:lang w:eastAsia="fr-BE"/>
        </w:rPr>
        <w:t xml:space="preserve"> la possibilité de s’inscrire pour les éditions ultérieures du concours. </w:t>
      </w:r>
    </w:p>
    <w:p w:rsidR="006E1BB7" w:rsidRDefault="006E1BB7" w:rsidP="006E1BB7">
      <w:pPr>
        <w:autoSpaceDE w:val="0"/>
        <w:autoSpaceDN w:val="0"/>
        <w:adjustRightInd w:val="0"/>
        <w:spacing w:after="0" w:line="262" w:lineRule="auto"/>
        <w:ind w:left="709"/>
        <w:jc w:val="both"/>
        <w:rPr>
          <w:noProof/>
          <w:szCs w:val="20"/>
          <w:lang w:eastAsia="fr-BE"/>
        </w:rPr>
      </w:pPr>
    </w:p>
    <w:p w:rsidR="003D091C" w:rsidRDefault="003D091C" w:rsidP="006E1BB7">
      <w:pPr>
        <w:autoSpaceDE w:val="0"/>
        <w:autoSpaceDN w:val="0"/>
        <w:adjustRightInd w:val="0"/>
        <w:spacing w:after="0" w:line="262" w:lineRule="auto"/>
        <w:ind w:left="709"/>
        <w:jc w:val="both"/>
        <w:rPr>
          <w:b/>
          <w:noProof/>
          <w:lang w:eastAsia="fr-BE"/>
        </w:rPr>
      </w:pPr>
      <w:r w:rsidRPr="004A10E5">
        <w:rPr>
          <w:b/>
          <w:noProof/>
          <w:lang w:eastAsia="fr-BE"/>
        </w:rPr>
        <w:t xml:space="preserve">Article </w:t>
      </w:r>
      <w:r w:rsidR="001205E5" w:rsidRPr="004A10E5">
        <w:rPr>
          <w:b/>
          <w:noProof/>
          <w:lang w:eastAsia="fr-BE"/>
        </w:rPr>
        <w:t>1</w:t>
      </w:r>
      <w:r w:rsidR="009751B9">
        <w:rPr>
          <w:b/>
          <w:noProof/>
          <w:lang w:eastAsia="fr-BE"/>
        </w:rPr>
        <w:t>8</w:t>
      </w:r>
      <w:r w:rsidR="001B19EA" w:rsidRPr="004A10E5">
        <w:rPr>
          <w:b/>
          <w:noProof/>
          <w:lang w:eastAsia="fr-BE"/>
        </w:rPr>
        <w:t xml:space="preserve"> </w:t>
      </w:r>
      <w:r w:rsidRPr="004A10E5">
        <w:rPr>
          <w:b/>
          <w:noProof/>
          <w:lang w:eastAsia="fr-BE"/>
        </w:rPr>
        <w:t>– Règles générales</w:t>
      </w:r>
    </w:p>
    <w:p w:rsidR="002A5152" w:rsidRPr="004A10E5" w:rsidRDefault="002A5152" w:rsidP="006E1BB7">
      <w:pPr>
        <w:autoSpaceDE w:val="0"/>
        <w:autoSpaceDN w:val="0"/>
        <w:adjustRightInd w:val="0"/>
        <w:spacing w:after="0" w:line="262" w:lineRule="auto"/>
        <w:ind w:left="709"/>
        <w:jc w:val="both"/>
        <w:rPr>
          <w:b/>
          <w:noProof/>
          <w:lang w:eastAsia="fr-BE"/>
        </w:rPr>
      </w:pPr>
    </w:p>
    <w:p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 xml:space="preserve">Tout signataire du formulaire d’inscription sera avisé des résultats des produits qu’il aura présentés lors de la remise des prix qui aura lieu </w:t>
      </w:r>
      <w:r w:rsidR="008A32E1">
        <w:rPr>
          <w:noProof/>
          <w:szCs w:val="20"/>
          <w:lang w:eastAsia="fr-BE"/>
        </w:rPr>
        <w:t xml:space="preserve">le samedi </w:t>
      </w:r>
      <w:r w:rsidR="008A32E1">
        <w:rPr>
          <w:noProof/>
          <w:szCs w:val="20"/>
          <w:lang w:val="fr-FR" w:eastAsia="fr-BE"/>
        </w:rPr>
        <w:t>19 aôut 2023, au Château de Monceau sur Sambre</w:t>
      </w:r>
    </w:p>
    <w:p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Les résultats du concours sont sans appel.</w:t>
      </w:r>
    </w:p>
    <w:p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 xml:space="preserve">Les échantillons des produits présentés au concours pourront, à l’issue du concours, être utilisés par le </w:t>
      </w:r>
      <w:r w:rsidR="00EC50F4">
        <w:rPr>
          <w:noProof/>
          <w:szCs w:val="20"/>
          <w:lang w:eastAsia="fr-BE"/>
        </w:rPr>
        <w:t>"</w:t>
      </w:r>
      <w:r w:rsidRPr="0067493F">
        <w:rPr>
          <w:i/>
          <w:noProof/>
          <w:szCs w:val="20"/>
          <w:lang w:eastAsia="fr-BE"/>
        </w:rPr>
        <w:t xml:space="preserve">Concours des </w:t>
      </w:r>
      <w:r w:rsidR="00BF07A1" w:rsidRPr="0067493F">
        <w:rPr>
          <w:i/>
          <w:noProof/>
          <w:szCs w:val="20"/>
          <w:lang w:eastAsia="fr-BE"/>
        </w:rPr>
        <w:t>Bières</w:t>
      </w:r>
      <w:r w:rsidRPr="0067493F">
        <w:rPr>
          <w:i/>
          <w:noProof/>
          <w:szCs w:val="20"/>
          <w:lang w:eastAsia="fr-BE"/>
        </w:rPr>
        <w:t xml:space="preserve"> de </w:t>
      </w:r>
      <w:r w:rsidR="00816550" w:rsidRPr="0067493F">
        <w:rPr>
          <w:i/>
          <w:noProof/>
          <w:szCs w:val="20"/>
          <w:lang w:eastAsia="fr-BE"/>
        </w:rPr>
        <w:t>l</w:t>
      </w:r>
      <w:r w:rsidRPr="0067493F">
        <w:rPr>
          <w:i/>
          <w:noProof/>
          <w:szCs w:val="20"/>
          <w:lang w:eastAsia="fr-BE"/>
        </w:rPr>
        <w:t>a Province de Liège</w:t>
      </w:r>
      <w:r w:rsidR="00EC50F4">
        <w:rPr>
          <w:i/>
          <w:noProof/>
          <w:szCs w:val="20"/>
          <w:lang w:eastAsia="fr-BE"/>
        </w:rPr>
        <w:t xml:space="preserve">" </w:t>
      </w:r>
      <w:r w:rsidRPr="0067493F">
        <w:rPr>
          <w:noProof/>
          <w:szCs w:val="20"/>
          <w:lang w:eastAsia="fr-BE"/>
        </w:rPr>
        <w:t xml:space="preserve">à titre promotionnel ou de formation. Ils ne seront pas </w:t>
      </w:r>
      <w:r w:rsidR="00816550" w:rsidRPr="0067493F">
        <w:rPr>
          <w:noProof/>
          <w:szCs w:val="20"/>
          <w:lang w:eastAsia="fr-BE"/>
        </w:rPr>
        <w:t xml:space="preserve">rendus </w:t>
      </w:r>
      <w:r w:rsidRPr="0067493F">
        <w:rPr>
          <w:noProof/>
          <w:szCs w:val="20"/>
          <w:lang w:eastAsia="fr-BE"/>
        </w:rPr>
        <w:t xml:space="preserve">au producteur. Il </w:t>
      </w:r>
      <w:r w:rsidRPr="0067493F">
        <w:rPr>
          <w:noProof/>
          <w:szCs w:val="20"/>
          <w:lang w:eastAsia="fr-BE"/>
        </w:rPr>
        <w:lastRenderedPageBreak/>
        <w:t>en va de même en cas d’annulation du concours dans les circonstances énoncées à l’article 13 du présent règlement.</w:t>
      </w:r>
    </w:p>
    <w:p w:rsidR="006573BC" w:rsidRPr="0067493F" w:rsidRDefault="006573BC" w:rsidP="0067493F">
      <w:pPr>
        <w:pStyle w:val="Paragraphedeliste"/>
        <w:numPr>
          <w:ilvl w:val="0"/>
          <w:numId w:val="6"/>
        </w:numPr>
        <w:autoSpaceDE w:val="0"/>
        <w:autoSpaceDN w:val="0"/>
        <w:adjustRightInd w:val="0"/>
        <w:spacing w:after="0" w:line="262" w:lineRule="auto"/>
        <w:jc w:val="both"/>
        <w:rPr>
          <w:noProof/>
          <w:szCs w:val="20"/>
          <w:lang w:eastAsia="fr-BE"/>
        </w:rPr>
      </w:pPr>
      <w:r w:rsidRPr="0067493F">
        <w:rPr>
          <w:noProof/>
          <w:szCs w:val="20"/>
          <w:lang w:eastAsia="fr-BE"/>
        </w:rPr>
        <w:t xml:space="preserve">La participation au </w:t>
      </w:r>
      <w:r w:rsidR="00EC50F4">
        <w:rPr>
          <w:noProof/>
          <w:szCs w:val="20"/>
          <w:lang w:eastAsia="fr-BE"/>
        </w:rPr>
        <w:t>"</w:t>
      </w:r>
      <w:r w:rsidRPr="0067493F">
        <w:rPr>
          <w:i/>
          <w:noProof/>
          <w:szCs w:val="20"/>
          <w:lang w:eastAsia="fr-BE"/>
        </w:rPr>
        <w:t xml:space="preserve">Concours des Bières de </w:t>
      </w:r>
      <w:r w:rsidR="00816550" w:rsidRPr="0067493F">
        <w:rPr>
          <w:i/>
          <w:noProof/>
          <w:szCs w:val="20"/>
          <w:lang w:eastAsia="fr-BE"/>
        </w:rPr>
        <w:t xml:space="preserve">la </w:t>
      </w:r>
      <w:r w:rsidRPr="0067493F">
        <w:rPr>
          <w:i/>
          <w:noProof/>
          <w:szCs w:val="20"/>
          <w:lang w:eastAsia="fr-BE"/>
        </w:rPr>
        <w:t>Province de Liège</w:t>
      </w:r>
      <w:r w:rsidR="00EC50F4">
        <w:rPr>
          <w:i/>
          <w:noProof/>
          <w:szCs w:val="20"/>
          <w:lang w:eastAsia="fr-BE"/>
        </w:rPr>
        <w:t xml:space="preserve">" </w:t>
      </w:r>
      <w:r w:rsidRPr="0067493F">
        <w:rPr>
          <w:noProof/>
          <w:szCs w:val="20"/>
          <w:lang w:eastAsia="fr-BE"/>
        </w:rPr>
        <w:t>emporte l’acceptation expresse et sans réserve du présent règlement.</w:t>
      </w:r>
    </w:p>
    <w:p w:rsidR="000D4395" w:rsidRPr="0067493F" w:rsidRDefault="000D4395" w:rsidP="0067493F">
      <w:pPr>
        <w:autoSpaceDE w:val="0"/>
        <w:autoSpaceDN w:val="0"/>
        <w:adjustRightInd w:val="0"/>
        <w:spacing w:after="0" w:line="262" w:lineRule="auto"/>
        <w:rPr>
          <w:noProof/>
          <w:szCs w:val="20"/>
          <w:lang w:eastAsia="fr-BE"/>
        </w:rPr>
      </w:pPr>
    </w:p>
    <w:p w:rsidR="000D4395" w:rsidRPr="004A10E5" w:rsidRDefault="000D4395" w:rsidP="004A10E5">
      <w:pPr>
        <w:ind w:left="710" w:hanging="1"/>
        <w:rPr>
          <w:b/>
          <w:noProof/>
          <w:lang w:eastAsia="fr-BE"/>
        </w:rPr>
      </w:pPr>
      <w:r w:rsidRPr="004A10E5">
        <w:rPr>
          <w:b/>
          <w:noProof/>
          <w:lang w:eastAsia="fr-BE"/>
        </w:rPr>
        <w:t xml:space="preserve">Article </w:t>
      </w:r>
      <w:r w:rsidR="009751B9">
        <w:rPr>
          <w:b/>
          <w:noProof/>
          <w:lang w:eastAsia="fr-BE"/>
        </w:rPr>
        <w:t>19</w:t>
      </w:r>
      <w:r w:rsidR="001B19EA" w:rsidRPr="004A10E5">
        <w:rPr>
          <w:b/>
          <w:noProof/>
          <w:lang w:eastAsia="fr-BE"/>
        </w:rPr>
        <w:t xml:space="preserve"> </w:t>
      </w:r>
      <w:r w:rsidRPr="004A10E5">
        <w:rPr>
          <w:b/>
          <w:noProof/>
          <w:lang w:eastAsia="fr-BE"/>
        </w:rPr>
        <w:t xml:space="preserve">– Cas non prévus par le présent règlement </w:t>
      </w:r>
    </w:p>
    <w:p w:rsidR="00984F1F" w:rsidRDefault="000D4395" w:rsidP="0067493F">
      <w:pPr>
        <w:spacing w:after="0" w:line="262" w:lineRule="auto"/>
        <w:ind w:left="709"/>
        <w:jc w:val="both"/>
        <w:rPr>
          <w:szCs w:val="20"/>
        </w:rPr>
      </w:pPr>
      <w:r w:rsidRPr="0067493F">
        <w:rPr>
          <w:szCs w:val="20"/>
        </w:rPr>
        <w:t>Les cas non prévus par le présent règlement seront souverainement tranchés par le Collège provincial.</w:t>
      </w:r>
    </w:p>
    <w:p w:rsidR="001B19EA" w:rsidRDefault="001B19EA" w:rsidP="0067493F">
      <w:pPr>
        <w:spacing w:after="0" w:line="262" w:lineRule="auto"/>
        <w:ind w:left="709"/>
        <w:jc w:val="both"/>
        <w:rPr>
          <w:szCs w:val="20"/>
        </w:rPr>
      </w:pPr>
    </w:p>
    <w:p w:rsidR="001B19EA" w:rsidRPr="004A10E5" w:rsidRDefault="001B19EA" w:rsidP="004A10E5">
      <w:pPr>
        <w:ind w:left="710" w:hanging="1"/>
        <w:rPr>
          <w:b/>
          <w:noProof/>
          <w:lang w:eastAsia="fr-BE"/>
        </w:rPr>
      </w:pPr>
      <w:r w:rsidRPr="004A10E5">
        <w:rPr>
          <w:b/>
          <w:noProof/>
          <w:lang w:eastAsia="fr-BE"/>
        </w:rPr>
        <w:t>Article 2</w:t>
      </w:r>
      <w:r w:rsidR="009751B9">
        <w:rPr>
          <w:b/>
          <w:noProof/>
          <w:lang w:eastAsia="fr-BE"/>
        </w:rPr>
        <w:t>0</w:t>
      </w:r>
      <w:r w:rsidRPr="004A10E5">
        <w:rPr>
          <w:b/>
          <w:noProof/>
          <w:lang w:eastAsia="fr-BE"/>
        </w:rPr>
        <w:t xml:space="preserve"> – </w:t>
      </w:r>
      <w:r w:rsidR="001205E5" w:rsidRPr="004A10E5">
        <w:rPr>
          <w:b/>
          <w:noProof/>
          <w:lang w:eastAsia="fr-BE"/>
        </w:rPr>
        <w:t>RGPD</w:t>
      </w:r>
    </w:p>
    <w:p w:rsidR="006E1BB7" w:rsidRPr="006E1BB7" w:rsidRDefault="006E1BB7" w:rsidP="006E1BB7">
      <w:pPr>
        <w:spacing w:after="0" w:line="240" w:lineRule="auto"/>
        <w:ind w:left="709"/>
        <w:jc w:val="both"/>
        <w:rPr>
          <w:szCs w:val="20"/>
        </w:rPr>
      </w:pPr>
      <w:r w:rsidRPr="006E1BB7">
        <w:rPr>
          <w:szCs w:val="20"/>
        </w:rPr>
        <w:t>Le concours étant une organisation publique, en acceptant ce règlement, le producteur accepte que la Province de Liège prenne et utilise son image en vue d’une diffusion sur les outils de communication suivants :</w:t>
      </w:r>
    </w:p>
    <w:p w:rsidR="006E1BB7" w:rsidRPr="006E1BB7" w:rsidRDefault="006E1BB7" w:rsidP="006E1BB7">
      <w:pPr>
        <w:spacing w:after="0" w:line="240" w:lineRule="auto"/>
        <w:ind w:left="709"/>
        <w:jc w:val="both"/>
        <w:rPr>
          <w:szCs w:val="20"/>
        </w:rPr>
      </w:pPr>
    </w:p>
    <w:p w:rsidR="006E1BB7" w:rsidRPr="006E1BB7" w:rsidRDefault="006E1BB7" w:rsidP="006E1BB7">
      <w:pPr>
        <w:spacing w:after="0" w:line="240" w:lineRule="auto"/>
        <w:ind w:left="709"/>
        <w:jc w:val="both"/>
        <w:rPr>
          <w:szCs w:val="20"/>
        </w:rPr>
      </w:pPr>
      <w:r w:rsidRPr="006E1BB7">
        <w:rPr>
          <w:szCs w:val="20"/>
        </w:rPr>
        <w:t>- Site internet www.provincedeliege.be</w:t>
      </w:r>
      <w:r w:rsidR="00EC50F4">
        <w:rPr>
          <w:szCs w:val="20"/>
        </w:rPr>
        <w:t>;</w:t>
      </w:r>
      <w:r w:rsidRPr="006E1BB7">
        <w:rPr>
          <w:szCs w:val="20"/>
        </w:rPr>
        <w:t xml:space="preserve"> </w:t>
      </w:r>
    </w:p>
    <w:p w:rsidR="006E1BB7" w:rsidRPr="006E1BB7" w:rsidRDefault="006E1BB7" w:rsidP="006E1BB7">
      <w:pPr>
        <w:spacing w:after="0" w:line="262" w:lineRule="auto"/>
        <w:ind w:left="709"/>
        <w:jc w:val="both"/>
        <w:rPr>
          <w:szCs w:val="20"/>
        </w:rPr>
      </w:pPr>
      <w:r w:rsidRPr="006E1BB7">
        <w:rPr>
          <w:szCs w:val="20"/>
        </w:rPr>
        <w:t>- WebTV www.youtube.be/provincedeliegetv</w:t>
      </w:r>
      <w:r w:rsidR="00EC50F4">
        <w:rPr>
          <w:szCs w:val="20"/>
        </w:rPr>
        <w:t>;</w:t>
      </w:r>
      <w:r w:rsidRPr="006E1BB7">
        <w:rPr>
          <w:szCs w:val="20"/>
        </w:rPr>
        <w:t xml:space="preserve"> </w:t>
      </w:r>
    </w:p>
    <w:p w:rsidR="006E1BB7" w:rsidRPr="006E1BB7" w:rsidRDefault="006E1BB7" w:rsidP="006E1BB7">
      <w:pPr>
        <w:spacing w:after="0" w:line="262" w:lineRule="auto"/>
        <w:ind w:left="709"/>
        <w:jc w:val="both"/>
        <w:rPr>
          <w:szCs w:val="20"/>
        </w:rPr>
      </w:pPr>
      <w:r w:rsidRPr="006E1BB7">
        <w:rPr>
          <w:szCs w:val="20"/>
        </w:rPr>
        <w:t>- Revue : Notre Province</w:t>
      </w:r>
      <w:r w:rsidR="00EC50F4">
        <w:rPr>
          <w:szCs w:val="20"/>
        </w:rPr>
        <w:t>;</w:t>
      </w:r>
    </w:p>
    <w:p w:rsidR="006E1BB7" w:rsidRPr="006E1BB7" w:rsidRDefault="006E1BB7" w:rsidP="006E1BB7">
      <w:pPr>
        <w:spacing w:after="0" w:line="262" w:lineRule="auto"/>
        <w:ind w:left="709"/>
        <w:jc w:val="both"/>
        <w:rPr>
          <w:szCs w:val="20"/>
        </w:rPr>
      </w:pPr>
      <w:r w:rsidRPr="006E1BB7">
        <w:rPr>
          <w:szCs w:val="20"/>
        </w:rPr>
        <w:t>- Newsletter provinciale</w:t>
      </w:r>
      <w:r w:rsidR="00EC50F4">
        <w:rPr>
          <w:szCs w:val="20"/>
        </w:rPr>
        <w:t>;</w:t>
      </w:r>
    </w:p>
    <w:p w:rsidR="006E1BB7" w:rsidRPr="006E1BB7" w:rsidRDefault="006E1BB7" w:rsidP="006E1BB7">
      <w:pPr>
        <w:spacing w:after="0" w:line="262" w:lineRule="auto"/>
        <w:ind w:left="709"/>
        <w:jc w:val="both"/>
        <w:rPr>
          <w:szCs w:val="20"/>
        </w:rPr>
      </w:pPr>
      <w:r w:rsidRPr="006E1BB7">
        <w:rPr>
          <w:szCs w:val="20"/>
        </w:rPr>
        <w:t>- Réseaux sociaux</w:t>
      </w:r>
      <w:r w:rsidR="00EC50F4">
        <w:rPr>
          <w:szCs w:val="20"/>
        </w:rPr>
        <w:t>;</w:t>
      </w:r>
    </w:p>
    <w:p w:rsidR="006E1BB7" w:rsidRPr="006E1BB7" w:rsidRDefault="006E1BB7" w:rsidP="006E1BB7">
      <w:pPr>
        <w:spacing w:after="0" w:line="262" w:lineRule="auto"/>
        <w:ind w:left="709"/>
        <w:jc w:val="both"/>
        <w:rPr>
          <w:szCs w:val="20"/>
        </w:rPr>
      </w:pPr>
      <w:r w:rsidRPr="006E1BB7">
        <w:rPr>
          <w:szCs w:val="20"/>
        </w:rPr>
        <w:t>- Écrans géants provinciaux</w:t>
      </w:r>
      <w:r w:rsidR="00EC50F4">
        <w:rPr>
          <w:szCs w:val="20"/>
        </w:rPr>
        <w:t>;</w:t>
      </w:r>
    </w:p>
    <w:p w:rsidR="006E1BB7" w:rsidRPr="006E1BB7" w:rsidRDefault="006E1BB7" w:rsidP="006E1BB7">
      <w:pPr>
        <w:spacing w:after="0" w:line="262" w:lineRule="auto"/>
        <w:ind w:left="709"/>
        <w:jc w:val="both"/>
        <w:rPr>
          <w:szCs w:val="20"/>
        </w:rPr>
      </w:pPr>
      <w:r w:rsidRPr="006E1BB7">
        <w:rPr>
          <w:szCs w:val="20"/>
        </w:rPr>
        <w:t>- Stands Province de Liège lors de salons et foires</w:t>
      </w:r>
      <w:r w:rsidR="00EC50F4">
        <w:rPr>
          <w:szCs w:val="20"/>
        </w:rPr>
        <w:t>;</w:t>
      </w:r>
    </w:p>
    <w:p w:rsidR="006E1BB7" w:rsidRPr="006E1BB7" w:rsidRDefault="006E1BB7" w:rsidP="006E1BB7">
      <w:pPr>
        <w:spacing w:after="0" w:line="240" w:lineRule="auto"/>
        <w:ind w:left="709"/>
        <w:jc w:val="both"/>
        <w:rPr>
          <w:szCs w:val="20"/>
        </w:rPr>
      </w:pPr>
      <w:r w:rsidRPr="006E1BB7">
        <w:rPr>
          <w:szCs w:val="20"/>
        </w:rPr>
        <w:t>- Photothèque de l’intranet provincial</w:t>
      </w:r>
      <w:r w:rsidR="00EC50F4">
        <w:rPr>
          <w:szCs w:val="20"/>
        </w:rPr>
        <w:t>.</w:t>
      </w:r>
    </w:p>
    <w:p w:rsidR="006E1BB7" w:rsidRPr="006E1BB7" w:rsidRDefault="006E1BB7" w:rsidP="006E1BB7">
      <w:pPr>
        <w:spacing w:after="0" w:line="240" w:lineRule="auto"/>
        <w:ind w:left="709"/>
        <w:jc w:val="both"/>
        <w:rPr>
          <w:szCs w:val="20"/>
        </w:rPr>
      </w:pPr>
    </w:p>
    <w:p w:rsidR="006E1BB7" w:rsidRPr="006E1BB7" w:rsidRDefault="006E1BB7" w:rsidP="006E1BB7">
      <w:pPr>
        <w:spacing w:after="0" w:line="240" w:lineRule="auto"/>
        <w:ind w:left="709"/>
        <w:jc w:val="both"/>
        <w:rPr>
          <w:szCs w:val="20"/>
        </w:rPr>
      </w:pPr>
      <w:r w:rsidRPr="006E1BB7">
        <w:rPr>
          <w:szCs w:val="20"/>
        </w:rPr>
        <w:t>La Province de Liège s’engage à respecter le Règlement général européen sur la protection des données n°2016/679 (RGPD), les dispositions du</w:t>
      </w:r>
      <w:r w:rsidR="004B2EF4">
        <w:rPr>
          <w:szCs w:val="20"/>
        </w:rPr>
        <w:t xml:space="preserve"> </w:t>
      </w:r>
      <w:r w:rsidRPr="006E1BB7">
        <w:rPr>
          <w:szCs w:val="20"/>
        </w:rPr>
        <w:t>Code</w:t>
      </w:r>
      <w:r w:rsidR="004B2EF4">
        <w:rPr>
          <w:szCs w:val="20"/>
        </w:rPr>
        <w:t xml:space="preserve"> </w:t>
      </w:r>
      <w:r w:rsidRPr="006E1BB7">
        <w:rPr>
          <w:szCs w:val="20"/>
        </w:rPr>
        <w:t>de droit économique en matière de droit d’auteur et de droits voisins ainsi que la loi belge du 30/07/2018 relative à la protection des personnes physiques à l’égard des traitements de données à caractère personnel.</w:t>
      </w:r>
    </w:p>
    <w:p w:rsidR="006E1BB7" w:rsidRPr="006E1BB7" w:rsidRDefault="006E1BB7" w:rsidP="006E1BB7">
      <w:pPr>
        <w:spacing w:after="0" w:line="262" w:lineRule="auto"/>
        <w:ind w:left="709"/>
        <w:jc w:val="both"/>
        <w:rPr>
          <w:szCs w:val="20"/>
        </w:rPr>
      </w:pPr>
      <w:r w:rsidRPr="006E1BB7">
        <w:rPr>
          <w:szCs w:val="20"/>
        </w:rPr>
        <w:t>Les données à caractère personnel collectées seront uniquement traitées par la Province de Liège dans le cadre la promotion de ses activités en matière d’agriculture et de développement rural, et pour l’organisation et la publication des résultats du présent concours. Elles seront conservées et pourront être utilisées aussi longtemps que la Province de Liège souhaitera promouvoir le secteur agricole et le développement rural.</w:t>
      </w:r>
    </w:p>
    <w:p w:rsidR="006E1BB7" w:rsidRPr="006E1BB7" w:rsidRDefault="006E1BB7" w:rsidP="006E1BB7">
      <w:pPr>
        <w:spacing w:after="0" w:line="262" w:lineRule="auto"/>
        <w:ind w:left="709"/>
        <w:jc w:val="both"/>
        <w:rPr>
          <w:szCs w:val="20"/>
        </w:rPr>
      </w:pPr>
    </w:p>
    <w:p w:rsidR="006E1BB7" w:rsidRPr="006E1BB7" w:rsidRDefault="006E1BB7" w:rsidP="006E1BB7">
      <w:pPr>
        <w:spacing w:after="0" w:line="262" w:lineRule="auto"/>
        <w:ind w:left="709"/>
        <w:jc w:val="both"/>
        <w:rPr>
          <w:szCs w:val="20"/>
        </w:rPr>
      </w:pPr>
      <w:r w:rsidRPr="006E1BB7">
        <w:rPr>
          <w:szCs w:val="20"/>
        </w:rPr>
        <w:t>Dans ce cadre vous disposez à tout moment des droits d’accès, de rectification, de portabilité et de limitation de traitement, concernant lesdites données.</w:t>
      </w:r>
    </w:p>
    <w:p w:rsidR="006E1BB7" w:rsidRPr="006E1BB7" w:rsidRDefault="006E1BB7" w:rsidP="006E1BB7">
      <w:pPr>
        <w:spacing w:after="0" w:line="262" w:lineRule="auto"/>
        <w:ind w:left="709"/>
        <w:jc w:val="both"/>
        <w:rPr>
          <w:szCs w:val="20"/>
        </w:rPr>
      </w:pPr>
    </w:p>
    <w:p w:rsidR="001B19EA" w:rsidRDefault="006E1BB7" w:rsidP="004B2EF4">
      <w:pPr>
        <w:spacing w:after="0" w:line="262" w:lineRule="auto"/>
        <w:ind w:left="709"/>
        <w:jc w:val="both"/>
        <w:rPr>
          <w:szCs w:val="20"/>
        </w:rPr>
      </w:pPr>
      <w:r w:rsidRPr="006E1BB7">
        <w:rPr>
          <w:szCs w:val="20"/>
        </w:rPr>
        <w:t xml:space="preserve">Contact pour exercer ces droits ou tout renseignement complémentaire concernant la protection des données à caractère personnel: </w:t>
      </w:r>
      <w:hyperlink r:id="rId10" w:history="1">
        <w:r w:rsidR="004B2EF4" w:rsidRPr="007F0E79">
          <w:rPr>
            <w:rStyle w:val="Lienhypertexte"/>
            <w:szCs w:val="20"/>
          </w:rPr>
          <w:t>info.dpo@provincedeliege.be</w:t>
        </w:r>
      </w:hyperlink>
      <w:r w:rsidR="00EC50F4">
        <w:rPr>
          <w:rStyle w:val="Lienhypertexte"/>
          <w:szCs w:val="20"/>
        </w:rPr>
        <w:t xml:space="preserve"> </w:t>
      </w:r>
      <w:r w:rsidR="00D163D7">
        <w:rPr>
          <w:szCs w:val="20"/>
        </w:rPr>
        <w:t xml:space="preserve">- </w:t>
      </w:r>
      <w:r w:rsidRPr="006E1BB7">
        <w:rPr>
          <w:szCs w:val="20"/>
        </w:rPr>
        <w:t>ou</w:t>
      </w:r>
      <w:r w:rsidR="004B2EF4">
        <w:rPr>
          <w:szCs w:val="20"/>
        </w:rPr>
        <w:t xml:space="preserve"> </w:t>
      </w:r>
      <w:r w:rsidRPr="006E1BB7">
        <w:rPr>
          <w:szCs w:val="20"/>
        </w:rPr>
        <w:t>À</w:t>
      </w:r>
      <w:r w:rsidR="004B2EF4">
        <w:rPr>
          <w:szCs w:val="20"/>
        </w:rPr>
        <w:t xml:space="preserve"> </w:t>
      </w:r>
      <w:r w:rsidRPr="006E1BB7">
        <w:rPr>
          <w:szCs w:val="20"/>
        </w:rPr>
        <w:t>l’attention</w:t>
      </w:r>
      <w:r w:rsidR="004B2EF4">
        <w:rPr>
          <w:szCs w:val="20"/>
        </w:rPr>
        <w:t xml:space="preserve"> </w:t>
      </w:r>
      <w:r w:rsidRPr="006E1BB7">
        <w:rPr>
          <w:szCs w:val="20"/>
        </w:rPr>
        <w:t>du</w:t>
      </w:r>
      <w:r w:rsidR="004B2EF4">
        <w:rPr>
          <w:szCs w:val="20"/>
        </w:rPr>
        <w:t xml:space="preserve"> </w:t>
      </w:r>
      <w:r w:rsidR="00EC50F4">
        <w:rPr>
          <w:szCs w:val="20"/>
        </w:rPr>
        <w:t>D</w:t>
      </w:r>
      <w:r w:rsidRPr="006E1BB7">
        <w:rPr>
          <w:szCs w:val="20"/>
        </w:rPr>
        <w:t>élégué à la protection des données, rue d’</w:t>
      </w:r>
      <w:proofErr w:type="spellStart"/>
      <w:r w:rsidRPr="006E1BB7">
        <w:rPr>
          <w:szCs w:val="20"/>
        </w:rPr>
        <w:t>Othée</w:t>
      </w:r>
      <w:proofErr w:type="spellEnd"/>
      <w:r w:rsidRPr="006E1BB7">
        <w:rPr>
          <w:szCs w:val="20"/>
        </w:rPr>
        <w:t>, 121</w:t>
      </w:r>
      <w:r w:rsidR="00EC50F4">
        <w:rPr>
          <w:szCs w:val="20"/>
        </w:rPr>
        <w:t xml:space="preserve">, à </w:t>
      </w:r>
      <w:r w:rsidRPr="006E1BB7">
        <w:rPr>
          <w:szCs w:val="20"/>
        </w:rPr>
        <w:t>4430 Ans</w:t>
      </w:r>
      <w:r w:rsidR="00EC50F4">
        <w:rPr>
          <w:szCs w:val="20"/>
        </w:rPr>
        <w:t>.</w:t>
      </w:r>
    </w:p>
    <w:p w:rsidR="006E1BB7" w:rsidRPr="004A10E5" w:rsidRDefault="006E1BB7" w:rsidP="006E1BB7">
      <w:pPr>
        <w:spacing w:after="0" w:line="262" w:lineRule="auto"/>
        <w:ind w:left="709"/>
        <w:jc w:val="both"/>
        <w:rPr>
          <w:szCs w:val="20"/>
        </w:rPr>
      </w:pPr>
    </w:p>
    <w:p w:rsidR="001B19EA" w:rsidRPr="004A10E5" w:rsidRDefault="001B19EA" w:rsidP="001B19EA">
      <w:pPr>
        <w:spacing w:after="0" w:line="262" w:lineRule="auto"/>
        <w:ind w:left="709"/>
        <w:jc w:val="both"/>
        <w:rPr>
          <w:szCs w:val="20"/>
        </w:rPr>
      </w:pPr>
      <w:r w:rsidRPr="004A10E5">
        <w:rPr>
          <w:szCs w:val="20"/>
        </w:rPr>
        <w:t>Lu et approuvé, le ………………………………………</w:t>
      </w:r>
    </w:p>
    <w:p w:rsidR="001B19EA" w:rsidRPr="001B19EA" w:rsidRDefault="001B19EA" w:rsidP="0067493F">
      <w:pPr>
        <w:spacing w:after="0" w:line="262" w:lineRule="auto"/>
        <w:ind w:left="709"/>
        <w:jc w:val="both"/>
        <w:rPr>
          <w:szCs w:val="20"/>
        </w:rPr>
      </w:pPr>
      <w:r w:rsidRPr="004A10E5">
        <w:rPr>
          <w:szCs w:val="20"/>
        </w:rPr>
        <w:t>Signature ……………………………………….</w:t>
      </w:r>
      <w:bookmarkStart w:id="0" w:name="_GoBack"/>
      <w:bookmarkEnd w:id="0"/>
    </w:p>
    <w:sectPr w:rsidR="001B19EA" w:rsidRPr="001B19EA" w:rsidSect="007D1509">
      <w:footerReference w:type="default" r:id="rId1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0C" w:rsidRDefault="00FE290C" w:rsidP="00E854C9">
      <w:pPr>
        <w:spacing w:after="0" w:line="240" w:lineRule="auto"/>
      </w:pPr>
      <w:r>
        <w:separator/>
      </w:r>
    </w:p>
  </w:endnote>
  <w:endnote w:type="continuationSeparator" w:id="0">
    <w:p w:rsidR="00FE290C" w:rsidRDefault="00FE290C" w:rsidP="00E8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18839"/>
      <w:docPartObj>
        <w:docPartGallery w:val="Page Numbers (Bottom of Page)"/>
        <w:docPartUnique/>
      </w:docPartObj>
    </w:sdtPr>
    <w:sdtContent>
      <w:p w:rsidR="00CA734C" w:rsidRDefault="0064674A">
        <w:pPr>
          <w:pStyle w:val="Pieddepage"/>
          <w:jc w:val="center"/>
        </w:pPr>
        <w:r>
          <w:fldChar w:fldCharType="begin"/>
        </w:r>
        <w:r w:rsidR="00CA734C">
          <w:instrText>PAGE   \* MERGEFORMAT</w:instrText>
        </w:r>
        <w:r>
          <w:fldChar w:fldCharType="separate"/>
        </w:r>
        <w:r w:rsidR="008A32E1" w:rsidRPr="008A32E1">
          <w:rPr>
            <w:noProof/>
            <w:lang w:val="fr-FR"/>
          </w:rPr>
          <w:t>2</w:t>
        </w:r>
        <w:r>
          <w:fldChar w:fldCharType="end"/>
        </w:r>
      </w:p>
    </w:sdtContent>
  </w:sdt>
  <w:p w:rsidR="00CA734C" w:rsidRDefault="00CA73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0C" w:rsidRDefault="00FE290C" w:rsidP="00E854C9">
      <w:pPr>
        <w:spacing w:after="0" w:line="240" w:lineRule="auto"/>
      </w:pPr>
      <w:r>
        <w:separator/>
      </w:r>
    </w:p>
  </w:footnote>
  <w:footnote w:type="continuationSeparator" w:id="0">
    <w:p w:rsidR="00FE290C" w:rsidRDefault="00FE290C" w:rsidP="00E85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56D"/>
    <w:multiLevelType w:val="hybridMultilevel"/>
    <w:tmpl w:val="DD627B20"/>
    <w:lvl w:ilvl="0" w:tplc="C7D6FC4E">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
    <w:nsid w:val="2691310C"/>
    <w:multiLevelType w:val="hybridMultilevel"/>
    <w:tmpl w:val="A76C73B2"/>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
    <w:nsid w:val="2E496CC4"/>
    <w:multiLevelType w:val="hybridMultilevel"/>
    <w:tmpl w:val="14A43748"/>
    <w:lvl w:ilvl="0" w:tplc="D6C4A8B0">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
    <w:nsid w:val="34E2717D"/>
    <w:multiLevelType w:val="hybridMultilevel"/>
    <w:tmpl w:val="EEFAB42C"/>
    <w:lvl w:ilvl="0" w:tplc="B5169D0A">
      <w:numFmt w:val="bullet"/>
      <w:lvlText w:val="-"/>
      <w:lvlJc w:val="left"/>
      <w:pPr>
        <w:ind w:left="720" w:hanging="360"/>
      </w:pPr>
      <w:rPr>
        <w:rFonts w:ascii="Verdana" w:eastAsia="Calibri" w:hAnsi="Verdana"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34FD7A17"/>
    <w:multiLevelType w:val="hybridMultilevel"/>
    <w:tmpl w:val="9F5E67F6"/>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nsid w:val="72671990"/>
    <w:multiLevelType w:val="hybridMultilevel"/>
    <w:tmpl w:val="C450C4D8"/>
    <w:lvl w:ilvl="0" w:tplc="080C0001">
      <w:start w:val="1"/>
      <w:numFmt w:val="bullet"/>
      <w:lvlText w:val=""/>
      <w:lvlJc w:val="left"/>
      <w:pPr>
        <w:ind w:left="1560" w:hanging="360"/>
      </w:pPr>
      <w:rPr>
        <w:rFonts w:ascii="Symbol" w:hAnsi="Symbol" w:hint="default"/>
      </w:rPr>
    </w:lvl>
    <w:lvl w:ilvl="1" w:tplc="080C0003" w:tentative="1">
      <w:start w:val="1"/>
      <w:numFmt w:val="bullet"/>
      <w:lvlText w:val="o"/>
      <w:lvlJc w:val="left"/>
      <w:pPr>
        <w:ind w:left="2280" w:hanging="360"/>
      </w:pPr>
      <w:rPr>
        <w:rFonts w:ascii="Courier New" w:hAnsi="Courier New" w:cs="Courier New" w:hint="default"/>
      </w:rPr>
    </w:lvl>
    <w:lvl w:ilvl="2" w:tplc="080C0005" w:tentative="1">
      <w:start w:val="1"/>
      <w:numFmt w:val="bullet"/>
      <w:lvlText w:val=""/>
      <w:lvlJc w:val="left"/>
      <w:pPr>
        <w:ind w:left="3000" w:hanging="360"/>
      </w:pPr>
      <w:rPr>
        <w:rFonts w:ascii="Wingdings" w:hAnsi="Wingdings" w:hint="default"/>
      </w:rPr>
    </w:lvl>
    <w:lvl w:ilvl="3" w:tplc="080C0001" w:tentative="1">
      <w:start w:val="1"/>
      <w:numFmt w:val="bullet"/>
      <w:lvlText w:val=""/>
      <w:lvlJc w:val="left"/>
      <w:pPr>
        <w:ind w:left="3720" w:hanging="360"/>
      </w:pPr>
      <w:rPr>
        <w:rFonts w:ascii="Symbol" w:hAnsi="Symbol" w:hint="default"/>
      </w:rPr>
    </w:lvl>
    <w:lvl w:ilvl="4" w:tplc="080C0003" w:tentative="1">
      <w:start w:val="1"/>
      <w:numFmt w:val="bullet"/>
      <w:lvlText w:val="o"/>
      <w:lvlJc w:val="left"/>
      <w:pPr>
        <w:ind w:left="4440" w:hanging="360"/>
      </w:pPr>
      <w:rPr>
        <w:rFonts w:ascii="Courier New" w:hAnsi="Courier New" w:cs="Courier New" w:hint="default"/>
      </w:rPr>
    </w:lvl>
    <w:lvl w:ilvl="5" w:tplc="080C0005" w:tentative="1">
      <w:start w:val="1"/>
      <w:numFmt w:val="bullet"/>
      <w:lvlText w:val=""/>
      <w:lvlJc w:val="left"/>
      <w:pPr>
        <w:ind w:left="5160" w:hanging="360"/>
      </w:pPr>
      <w:rPr>
        <w:rFonts w:ascii="Wingdings" w:hAnsi="Wingdings" w:hint="default"/>
      </w:rPr>
    </w:lvl>
    <w:lvl w:ilvl="6" w:tplc="080C0001" w:tentative="1">
      <w:start w:val="1"/>
      <w:numFmt w:val="bullet"/>
      <w:lvlText w:val=""/>
      <w:lvlJc w:val="left"/>
      <w:pPr>
        <w:ind w:left="5880" w:hanging="360"/>
      </w:pPr>
      <w:rPr>
        <w:rFonts w:ascii="Symbol" w:hAnsi="Symbol" w:hint="default"/>
      </w:rPr>
    </w:lvl>
    <w:lvl w:ilvl="7" w:tplc="080C0003" w:tentative="1">
      <w:start w:val="1"/>
      <w:numFmt w:val="bullet"/>
      <w:lvlText w:val="o"/>
      <w:lvlJc w:val="left"/>
      <w:pPr>
        <w:ind w:left="6600" w:hanging="360"/>
      </w:pPr>
      <w:rPr>
        <w:rFonts w:ascii="Courier New" w:hAnsi="Courier New" w:cs="Courier New" w:hint="default"/>
      </w:rPr>
    </w:lvl>
    <w:lvl w:ilvl="8" w:tplc="080C0005" w:tentative="1">
      <w:start w:val="1"/>
      <w:numFmt w:val="bullet"/>
      <w:lvlText w:val=""/>
      <w:lvlJc w:val="left"/>
      <w:pPr>
        <w:ind w:left="7320" w:hanging="360"/>
      </w:pPr>
      <w:rPr>
        <w:rFonts w:ascii="Wingdings" w:hAnsi="Wingdings" w:hint="default"/>
      </w:rPr>
    </w:lvl>
  </w:abstractNum>
  <w:abstractNum w:abstractNumId="6">
    <w:nsid w:val="767B1920"/>
    <w:multiLevelType w:val="hybridMultilevel"/>
    <w:tmpl w:val="0A301C3E"/>
    <w:lvl w:ilvl="0" w:tplc="AF12EBF0">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7">
    <w:nsid w:val="7AE61888"/>
    <w:multiLevelType w:val="hybridMultilevel"/>
    <w:tmpl w:val="8946BA18"/>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nsid w:val="7C5804EA"/>
    <w:multiLevelType w:val="hybridMultilevel"/>
    <w:tmpl w:val="49A46CF6"/>
    <w:lvl w:ilvl="0" w:tplc="080C0019">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num w:numId="1">
    <w:abstractNumId w:val="7"/>
  </w:num>
  <w:num w:numId="2">
    <w:abstractNumId w:val="5"/>
  </w:num>
  <w:num w:numId="3">
    <w:abstractNumId w:val="8"/>
  </w:num>
  <w:num w:numId="4">
    <w:abstractNumId w:val="2"/>
  </w:num>
  <w:num w:numId="5">
    <w:abstractNumId w:val="4"/>
  </w:num>
  <w:num w:numId="6">
    <w:abstractNumId w:val="1"/>
  </w:num>
  <w:num w:numId="7">
    <w:abstractNumId w:val="0"/>
  </w:num>
  <w:num w:numId="8">
    <w:abstractNumId w:val="6"/>
  </w:num>
  <w:num w:numId="9">
    <w:abstractNumId w:val="5"/>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4767"/>
    <w:rsid w:val="000100FC"/>
    <w:rsid w:val="00033A0F"/>
    <w:rsid w:val="00034FE8"/>
    <w:rsid w:val="0004100A"/>
    <w:rsid w:val="00045E02"/>
    <w:rsid w:val="0006527B"/>
    <w:rsid w:val="00071397"/>
    <w:rsid w:val="0008037D"/>
    <w:rsid w:val="00083B34"/>
    <w:rsid w:val="000A723E"/>
    <w:rsid w:val="000C029D"/>
    <w:rsid w:val="000C1639"/>
    <w:rsid w:val="000D4395"/>
    <w:rsid w:val="000E2914"/>
    <w:rsid w:val="000E6457"/>
    <w:rsid w:val="000F5D98"/>
    <w:rsid w:val="00107472"/>
    <w:rsid w:val="001205E5"/>
    <w:rsid w:val="00123378"/>
    <w:rsid w:val="0013083F"/>
    <w:rsid w:val="00144426"/>
    <w:rsid w:val="00150FFC"/>
    <w:rsid w:val="00153CFF"/>
    <w:rsid w:val="0015493C"/>
    <w:rsid w:val="001630DF"/>
    <w:rsid w:val="0016325D"/>
    <w:rsid w:val="001648AC"/>
    <w:rsid w:val="00172D2D"/>
    <w:rsid w:val="00173EBC"/>
    <w:rsid w:val="00174F07"/>
    <w:rsid w:val="00182A05"/>
    <w:rsid w:val="0018588C"/>
    <w:rsid w:val="00190487"/>
    <w:rsid w:val="001B19EA"/>
    <w:rsid w:val="001B3715"/>
    <w:rsid w:val="001C631D"/>
    <w:rsid w:val="001E0072"/>
    <w:rsid w:val="001E7B17"/>
    <w:rsid w:val="001F4ABE"/>
    <w:rsid w:val="002060C0"/>
    <w:rsid w:val="002206CA"/>
    <w:rsid w:val="0023032B"/>
    <w:rsid w:val="002408E5"/>
    <w:rsid w:val="00240B01"/>
    <w:rsid w:val="0024767C"/>
    <w:rsid w:val="00265551"/>
    <w:rsid w:val="002669AC"/>
    <w:rsid w:val="00295853"/>
    <w:rsid w:val="002A5152"/>
    <w:rsid w:val="002B0F4D"/>
    <w:rsid w:val="002C0F29"/>
    <w:rsid w:val="002C45E4"/>
    <w:rsid w:val="002C523E"/>
    <w:rsid w:val="002D7164"/>
    <w:rsid w:val="00302F09"/>
    <w:rsid w:val="00306DEC"/>
    <w:rsid w:val="00307D3F"/>
    <w:rsid w:val="00312CA3"/>
    <w:rsid w:val="0031520E"/>
    <w:rsid w:val="003621CE"/>
    <w:rsid w:val="00364D1E"/>
    <w:rsid w:val="003652FA"/>
    <w:rsid w:val="00370AD1"/>
    <w:rsid w:val="00373A01"/>
    <w:rsid w:val="0038388E"/>
    <w:rsid w:val="003C403E"/>
    <w:rsid w:val="003D091C"/>
    <w:rsid w:val="003E0C83"/>
    <w:rsid w:val="003E1EBC"/>
    <w:rsid w:val="003E5BD6"/>
    <w:rsid w:val="003F74E1"/>
    <w:rsid w:val="00407D92"/>
    <w:rsid w:val="004249C9"/>
    <w:rsid w:val="00436386"/>
    <w:rsid w:val="004368CE"/>
    <w:rsid w:val="0043696E"/>
    <w:rsid w:val="0044474C"/>
    <w:rsid w:val="00453147"/>
    <w:rsid w:val="00453FE6"/>
    <w:rsid w:val="00460915"/>
    <w:rsid w:val="00466097"/>
    <w:rsid w:val="00472C51"/>
    <w:rsid w:val="00496628"/>
    <w:rsid w:val="004A10E5"/>
    <w:rsid w:val="004B2EF4"/>
    <w:rsid w:val="004C23DE"/>
    <w:rsid w:val="004C2C38"/>
    <w:rsid w:val="004C3BF7"/>
    <w:rsid w:val="004C44DD"/>
    <w:rsid w:val="004C6886"/>
    <w:rsid w:val="004F715C"/>
    <w:rsid w:val="00500FE8"/>
    <w:rsid w:val="00505100"/>
    <w:rsid w:val="0052456E"/>
    <w:rsid w:val="005500F7"/>
    <w:rsid w:val="00556F53"/>
    <w:rsid w:val="00580304"/>
    <w:rsid w:val="0058763B"/>
    <w:rsid w:val="00592A16"/>
    <w:rsid w:val="005B11E7"/>
    <w:rsid w:val="005B675C"/>
    <w:rsid w:val="005C62E1"/>
    <w:rsid w:val="005D7C2F"/>
    <w:rsid w:val="005E4600"/>
    <w:rsid w:val="00606E33"/>
    <w:rsid w:val="00633459"/>
    <w:rsid w:val="00636073"/>
    <w:rsid w:val="006402A6"/>
    <w:rsid w:val="00643BD4"/>
    <w:rsid w:val="006457E8"/>
    <w:rsid w:val="0064674A"/>
    <w:rsid w:val="0065385F"/>
    <w:rsid w:val="006573BC"/>
    <w:rsid w:val="0066601B"/>
    <w:rsid w:val="00670B4B"/>
    <w:rsid w:val="00674249"/>
    <w:rsid w:val="006748FA"/>
    <w:rsid w:val="0067493F"/>
    <w:rsid w:val="006816BB"/>
    <w:rsid w:val="0068307A"/>
    <w:rsid w:val="00683B37"/>
    <w:rsid w:val="00691760"/>
    <w:rsid w:val="00694B4D"/>
    <w:rsid w:val="006A297D"/>
    <w:rsid w:val="006A2F47"/>
    <w:rsid w:val="006B4E80"/>
    <w:rsid w:val="006C131D"/>
    <w:rsid w:val="006D75E9"/>
    <w:rsid w:val="006E1BB7"/>
    <w:rsid w:val="00706BBA"/>
    <w:rsid w:val="0072539D"/>
    <w:rsid w:val="00735AA5"/>
    <w:rsid w:val="00735DC2"/>
    <w:rsid w:val="00741AE7"/>
    <w:rsid w:val="00745767"/>
    <w:rsid w:val="00747AC2"/>
    <w:rsid w:val="00752915"/>
    <w:rsid w:val="007539E7"/>
    <w:rsid w:val="00761210"/>
    <w:rsid w:val="007647B4"/>
    <w:rsid w:val="00781683"/>
    <w:rsid w:val="0079423A"/>
    <w:rsid w:val="00796591"/>
    <w:rsid w:val="0079739A"/>
    <w:rsid w:val="007B0A3B"/>
    <w:rsid w:val="007B0DA9"/>
    <w:rsid w:val="007B12D2"/>
    <w:rsid w:val="007D0182"/>
    <w:rsid w:val="007D1509"/>
    <w:rsid w:val="007E23B2"/>
    <w:rsid w:val="007F59DA"/>
    <w:rsid w:val="0081212A"/>
    <w:rsid w:val="00816550"/>
    <w:rsid w:val="00831E75"/>
    <w:rsid w:val="008360C9"/>
    <w:rsid w:val="00845CB7"/>
    <w:rsid w:val="00856FCC"/>
    <w:rsid w:val="008735C6"/>
    <w:rsid w:val="008967AB"/>
    <w:rsid w:val="008A32E1"/>
    <w:rsid w:val="008C32E5"/>
    <w:rsid w:val="008C6A02"/>
    <w:rsid w:val="00921FFA"/>
    <w:rsid w:val="00961E2F"/>
    <w:rsid w:val="00970DA8"/>
    <w:rsid w:val="00973C2D"/>
    <w:rsid w:val="009751B9"/>
    <w:rsid w:val="009779AA"/>
    <w:rsid w:val="009814CC"/>
    <w:rsid w:val="00982266"/>
    <w:rsid w:val="00984F1F"/>
    <w:rsid w:val="009859CC"/>
    <w:rsid w:val="00992A91"/>
    <w:rsid w:val="00992F47"/>
    <w:rsid w:val="009A79F5"/>
    <w:rsid w:val="009D6056"/>
    <w:rsid w:val="009D6F8C"/>
    <w:rsid w:val="009F5C21"/>
    <w:rsid w:val="00A0239C"/>
    <w:rsid w:val="00A0526F"/>
    <w:rsid w:val="00A21CA5"/>
    <w:rsid w:val="00A22356"/>
    <w:rsid w:val="00A44236"/>
    <w:rsid w:val="00A51480"/>
    <w:rsid w:val="00A5248D"/>
    <w:rsid w:val="00A63057"/>
    <w:rsid w:val="00A724B4"/>
    <w:rsid w:val="00A7382E"/>
    <w:rsid w:val="00A77B96"/>
    <w:rsid w:val="00AA2979"/>
    <w:rsid w:val="00AA79F9"/>
    <w:rsid w:val="00AE019C"/>
    <w:rsid w:val="00AE2D42"/>
    <w:rsid w:val="00B150FD"/>
    <w:rsid w:val="00B151B9"/>
    <w:rsid w:val="00B23596"/>
    <w:rsid w:val="00B23B16"/>
    <w:rsid w:val="00B3269F"/>
    <w:rsid w:val="00B47ACE"/>
    <w:rsid w:val="00B61642"/>
    <w:rsid w:val="00BA4DDD"/>
    <w:rsid w:val="00BB0ABF"/>
    <w:rsid w:val="00BB6F54"/>
    <w:rsid w:val="00BC46C2"/>
    <w:rsid w:val="00BD017C"/>
    <w:rsid w:val="00BD1C97"/>
    <w:rsid w:val="00BD385E"/>
    <w:rsid w:val="00BD670D"/>
    <w:rsid w:val="00BE6944"/>
    <w:rsid w:val="00BF07A1"/>
    <w:rsid w:val="00BF3EC5"/>
    <w:rsid w:val="00BF55C9"/>
    <w:rsid w:val="00C02135"/>
    <w:rsid w:val="00C03B01"/>
    <w:rsid w:val="00C20506"/>
    <w:rsid w:val="00C21CEE"/>
    <w:rsid w:val="00C32E8C"/>
    <w:rsid w:val="00C340B4"/>
    <w:rsid w:val="00C466FA"/>
    <w:rsid w:val="00C572C7"/>
    <w:rsid w:val="00C736F7"/>
    <w:rsid w:val="00C85C06"/>
    <w:rsid w:val="00C94B38"/>
    <w:rsid w:val="00C95427"/>
    <w:rsid w:val="00CA36AC"/>
    <w:rsid w:val="00CA734C"/>
    <w:rsid w:val="00CE6458"/>
    <w:rsid w:val="00CF1228"/>
    <w:rsid w:val="00D01FFE"/>
    <w:rsid w:val="00D156C3"/>
    <w:rsid w:val="00D163D7"/>
    <w:rsid w:val="00D2695E"/>
    <w:rsid w:val="00D328E7"/>
    <w:rsid w:val="00D4203C"/>
    <w:rsid w:val="00D45398"/>
    <w:rsid w:val="00D47DFA"/>
    <w:rsid w:val="00D71A04"/>
    <w:rsid w:val="00D85E85"/>
    <w:rsid w:val="00D8728A"/>
    <w:rsid w:val="00D87E32"/>
    <w:rsid w:val="00DA21F4"/>
    <w:rsid w:val="00DA40EA"/>
    <w:rsid w:val="00DA7C33"/>
    <w:rsid w:val="00DD4478"/>
    <w:rsid w:val="00DE4767"/>
    <w:rsid w:val="00DE6915"/>
    <w:rsid w:val="00DF2502"/>
    <w:rsid w:val="00E14628"/>
    <w:rsid w:val="00E17458"/>
    <w:rsid w:val="00E20F32"/>
    <w:rsid w:val="00E46359"/>
    <w:rsid w:val="00E742AC"/>
    <w:rsid w:val="00E83B4F"/>
    <w:rsid w:val="00E854C9"/>
    <w:rsid w:val="00E96F60"/>
    <w:rsid w:val="00EC3975"/>
    <w:rsid w:val="00EC50F4"/>
    <w:rsid w:val="00EC7122"/>
    <w:rsid w:val="00ED4F37"/>
    <w:rsid w:val="00EE05C7"/>
    <w:rsid w:val="00EE23D9"/>
    <w:rsid w:val="00EE615B"/>
    <w:rsid w:val="00EF1C88"/>
    <w:rsid w:val="00EF2597"/>
    <w:rsid w:val="00EF5820"/>
    <w:rsid w:val="00EF5881"/>
    <w:rsid w:val="00F24EAB"/>
    <w:rsid w:val="00F4383C"/>
    <w:rsid w:val="00F520C2"/>
    <w:rsid w:val="00F56997"/>
    <w:rsid w:val="00F850F1"/>
    <w:rsid w:val="00FA58BF"/>
    <w:rsid w:val="00FA6398"/>
    <w:rsid w:val="00FB4CF5"/>
    <w:rsid w:val="00FD405A"/>
    <w:rsid w:val="00FD4355"/>
    <w:rsid w:val="00FE290C"/>
    <w:rsid w:val="00FE6257"/>
    <w:rsid w:val="00FF59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F60"/>
    <w:pPr>
      <w:ind w:left="720"/>
      <w:contextualSpacing/>
    </w:pPr>
  </w:style>
  <w:style w:type="paragraph" w:styleId="Textedebulles">
    <w:name w:val="Balloon Text"/>
    <w:basedOn w:val="Normal"/>
    <w:link w:val="TextedebullesCar"/>
    <w:uiPriority w:val="99"/>
    <w:semiHidden/>
    <w:unhideWhenUsed/>
    <w:rsid w:val="00EC71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7122"/>
    <w:rPr>
      <w:rFonts w:ascii="Segoe UI" w:hAnsi="Segoe UI" w:cs="Segoe UI"/>
      <w:sz w:val="18"/>
      <w:szCs w:val="18"/>
    </w:rPr>
  </w:style>
  <w:style w:type="character" w:styleId="Marquedecommentaire">
    <w:name w:val="annotation reference"/>
    <w:basedOn w:val="Policepardfaut"/>
    <w:uiPriority w:val="99"/>
    <w:semiHidden/>
    <w:unhideWhenUsed/>
    <w:rsid w:val="006748FA"/>
    <w:rPr>
      <w:sz w:val="16"/>
      <w:szCs w:val="16"/>
    </w:rPr>
  </w:style>
  <w:style w:type="paragraph" w:styleId="Commentaire">
    <w:name w:val="annotation text"/>
    <w:basedOn w:val="Normal"/>
    <w:link w:val="CommentaireCar"/>
    <w:uiPriority w:val="99"/>
    <w:semiHidden/>
    <w:unhideWhenUsed/>
    <w:rsid w:val="006748FA"/>
    <w:pPr>
      <w:spacing w:line="240" w:lineRule="auto"/>
    </w:pPr>
    <w:rPr>
      <w:szCs w:val="20"/>
    </w:rPr>
  </w:style>
  <w:style w:type="character" w:customStyle="1" w:styleId="CommentaireCar">
    <w:name w:val="Commentaire Car"/>
    <w:basedOn w:val="Policepardfaut"/>
    <w:link w:val="Commentaire"/>
    <w:uiPriority w:val="99"/>
    <w:semiHidden/>
    <w:rsid w:val="006748FA"/>
    <w:rPr>
      <w:szCs w:val="20"/>
    </w:rPr>
  </w:style>
  <w:style w:type="paragraph" w:styleId="Objetducommentaire">
    <w:name w:val="annotation subject"/>
    <w:basedOn w:val="Commentaire"/>
    <w:next w:val="Commentaire"/>
    <w:link w:val="ObjetducommentaireCar"/>
    <w:uiPriority w:val="99"/>
    <w:semiHidden/>
    <w:unhideWhenUsed/>
    <w:rsid w:val="006748FA"/>
    <w:rPr>
      <w:b/>
      <w:bCs/>
    </w:rPr>
  </w:style>
  <w:style w:type="character" w:customStyle="1" w:styleId="ObjetducommentaireCar">
    <w:name w:val="Objet du commentaire Car"/>
    <w:basedOn w:val="CommentaireCar"/>
    <w:link w:val="Objetducommentaire"/>
    <w:uiPriority w:val="99"/>
    <w:semiHidden/>
    <w:rsid w:val="006748FA"/>
    <w:rPr>
      <w:b/>
      <w:bCs/>
      <w:szCs w:val="20"/>
    </w:rPr>
  </w:style>
  <w:style w:type="paragraph" w:styleId="En-tte">
    <w:name w:val="header"/>
    <w:basedOn w:val="Normal"/>
    <w:link w:val="En-tteCar"/>
    <w:uiPriority w:val="99"/>
    <w:unhideWhenUsed/>
    <w:rsid w:val="00E854C9"/>
    <w:pPr>
      <w:tabs>
        <w:tab w:val="center" w:pos="4536"/>
        <w:tab w:val="right" w:pos="9072"/>
      </w:tabs>
      <w:spacing w:after="0" w:line="240" w:lineRule="auto"/>
    </w:pPr>
  </w:style>
  <w:style w:type="character" w:customStyle="1" w:styleId="En-tteCar">
    <w:name w:val="En-tête Car"/>
    <w:basedOn w:val="Policepardfaut"/>
    <w:link w:val="En-tte"/>
    <w:uiPriority w:val="99"/>
    <w:rsid w:val="00E854C9"/>
  </w:style>
  <w:style w:type="paragraph" w:styleId="Pieddepage">
    <w:name w:val="footer"/>
    <w:basedOn w:val="Normal"/>
    <w:link w:val="PieddepageCar"/>
    <w:uiPriority w:val="99"/>
    <w:unhideWhenUsed/>
    <w:rsid w:val="00E85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4C9"/>
  </w:style>
  <w:style w:type="paragraph" w:styleId="Rvision">
    <w:name w:val="Revision"/>
    <w:hidden/>
    <w:uiPriority w:val="99"/>
    <w:semiHidden/>
    <w:rsid w:val="00150FFC"/>
    <w:pPr>
      <w:spacing w:after="0" w:line="240" w:lineRule="auto"/>
    </w:pPr>
  </w:style>
  <w:style w:type="character" w:styleId="Lienhypertexte">
    <w:name w:val="Hyperlink"/>
    <w:basedOn w:val="Policepardfaut"/>
    <w:uiPriority w:val="99"/>
    <w:unhideWhenUsed/>
    <w:rsid w:val="004B2E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F60"/>
    <w:pPr>
      <w:ind w:left="720"/>
      <w:contextualSpacing/>
    </w:pPr>
  </w:style>
  <w:style w:type="paragraph" w:styleId="Textedebulles">
    <w:name w:val="Balloon Text"/>
    <w:basedOn w:val="Normal"/>
    <w:link w:val="TextedebullesCar"/>
    <w:uiPriority w:val="99"/>
    <w:semiHidden/>
    <w:unhideWhenUsed/>
    <w:rsid w:val="00EC71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7122"/>
    <w:rPr>
      <w:rFonts w:ascii="Segoe UI" w:hAnsi="Segoe UI" w:cs="Segoe UI"/>
      <w:sz w:val="18"/>
      <w:szCs w:val="18"/>
    </w:rPr>
  </w:style>
  <w:style w:type="character" w:styleId="Marquedecommentaire">
    <w:name w:val="annotation reference"/>
    <w:basedOn w:val="Policepardfaut"/>
    <w:uiPriority w:val="99"/>
    <w:semiHidden/>
    <w:unhideWhenUsed/>
    <w:rsid w:val="006748FA"/>
    <w:rPr>
      <w:sz w:val="16"/>
      <w:szCs w:val="16"/>
    </w:rPr>
  </w:style>
  <w:style w:type="paragraph" w:styleId="Commentaire">
    <w:name w:val="annotation text"/>
    <w:basedOn w:val="Normal"/>
    <w:link w:val="CommentaireCar"/>
    <w:uiPriority w:val="99"/>
    <w:semiHidden/>
    <w:unhideWhenUsed/>
    <w:rsid w:val="006748FA"/>
    <w:pPr>
      <w:spacing w:line="240" w:lineRule="auto"/>
    </w:pPr>
    <w:rPr>
      <w:szCs w:val="20"/>
    </w:rPr>
  </w:style>
  <w:style w:type="character" w:customStyle="1" w:styleId="CommentaireCar">
    <w:name w:val="Commentaire Car"/>
    <w:basedOn w:val="Policepardfaut"/>
    <w:link w:val="Commentaire"/>
    <w:uiPriority w:val="99"/>
    <w:semiHidden/>
    <w:rsid w:val="006748FA"/>
    <w:rPr>
      <w:szCs w:val="20"/>
    </w:rPr>
  </w:style>
  <w:style w:type="paragraph" w:styleId="Objetducommentaire">
    <w:name w:val="annotation subject"/>
    <w:basedOn w:val="Commentaire"/>
    <w:next w:val="Commentaire"/>
    <w:link w:val="ObjetducommentaireCar"/>
    <w:uiPriority w:val="99"/>
    <w:semiHidden/>
    <w:unhideWhenUsed/>
    <w:rsid w:val="006748FA"/>
    <w:rPr>
      <w:b/>
      <w:bCs/>
    </w:rPr>
  </w:style>
  <w:style w:type="character" w:customStyle="1" w:styleId="ObjetducommentaireCar">
    <w:name w:val="Objet du commentaire Car"/>
    <w:basedOn w:val="CommentaireCar"/>
    <w:link w:val="Objetducommentaire"/>
    <w:uiPriority w:val="99"/>
    <w:semiHidden/>
    <w:rsid w:val="006748FA"/>
    <w:rPr>
      <w:b/>
      <w:bCs/>
      <w:szCs w:val="20"/>
    </w:rPr>
  </w:style>
  <w:style w:type="paragraph" w:styleId="En-tte">
    <w:name w:val="header"/>
    <w:basedOn w:val="Normal"/>
    <w:link w:val="En-tteCar"/>
    <w:uiPriority w:val="99"/>
    <w:unhideWhenUsed/>
    <w:rsid w:val="00E854C9"/>
    <w:pPr>
      <w:tabs>
        <w:tab w:val="center" w:pos="4536"/>
        <w:tab w:val="right" w:pos="9072"/>
      </w:tabs>
      <w:spacing w:after="0" w:line="240" w:lineRule="auto"/>
    </w:pPr>
  </w:style>
  <w:style w:type="character" w:customStyle="1" w:styleId="En-tteCar">
    <w:name w:val="En-tête Car"/>
    <w:basedOn w:val="Policepardfaut"/>
    <w:link w:val="En-tte"/>
    <w:uiPriority w:val="99"/>
    <w:rsid w:val="00E854C9"/>
  </w:style>
  <w:style w:type="paragraph" w:styleId="Pieddepage">
    <w:name w:val="footer"/>
    <w:basedOn w:val="Normal"/>
    <w:link w:val="PieddepageCar"/>
    <w:uiPriority w:val="99"/>
    <w:unhideWhenUsed/>
    <w:rsid w:val="00E85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4C9"/>
  </w:style>
  <w:style w:type="paragraph" w:styleId="Rvision">
    <w:name w:val="Revision"/>
    <w:hidden/>
    <w:uiPriority w:val="99"/>
    <w:semiHidden/>
    <w:rsid w:val="00150FFC"/>
    <w:pPr>
      <w:spacing w:after="0" w:line="240" w:lineRule="auto"/>
    </w:pPr>
  </w:style>
  <w:style w:type="character" w:styleId="Lienhypertexte">
    <w:name w:val="Hyperlink"/>
    <w:basedOn w:val="Policepardfaut"/>
    <w:uiPriority w:val="99"/>
    <w:unhideWhenUsed/>
    <w:rsid w:val="004B2EF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9110678">
      <w:bodyDiv w:val="1"/>
      <w:marLeft w:val="0"/>
      <w:marRight w:val="0"/>
      <w:marTop w:val="0"/>
      <w:marBottom w:val="0"/>
      <w:divBdr>
        <w:top w:val="none" w:sz="0" w:space="0" w:color="auto"/>
        <w:left w:val="none" w:sz="0" w:space="0" w:color="auto"/>
        <w:bottom w:val="none" w:sz="0" w:space="0" w:color="auto"/>
        <w:right w:val="none" w:sz="0" w:space="0" w:color="auto"/>
      </w:divBdr>
    </w:div>
    <w:div w:id="931351472">
      <w:bodyDiv w:val="1"/>
      <w:marLeft w:val="0"/>
      <w:marRight w:val="0"/>
      <w:marTop w:val="0"/>
      <w:marBottom w:val="0"/>
      <w:divBdr>
        <w:top w:val="none" w:sz="0" w:space="0" w:color="auto"/>
        <w:left w:val="none" w:sz="0" w:space="0" w:color="auto"/>
        <w:bottom w:val="none" w:sz="0" w:space="0" w:color="auto"/>
        <w:right w:val="none" w:sz="0" w:space="0" w:color="auto"/>
      </w:divBdr>
    </w:div>
    <w:div w:id="935481110">
      <w:bodyDiv w:val="1"/>
      <w:marLeft w:val="0"/>
      <w:marRight w:val="0"/>
      <w:marTop w:val="0"/>
      <w:marBottom w:val="0"/>
      <w:divBdr>
        <w:top w:val="none" w:sz="0" w:space="0" w:color="auto"/>
        <w:left w:val="none" w:sz="0" w:space="0" w:color="auto"/>
        <w:bottom w:val="none" w:sz="0" w:space="0" w:color="auto"/>
        <w:right w:val="none" w:sz="0" w:space="0" w:color="auto"/>
      </w:divBdr>
    </w:div>
    <w:div w:id="1817261860">
      <w:bodyDiv w:val="1"/>
      <w:marLeft w:val="0"/>
      <w:marRight w:val="0"/>
      <w:marTop w:val="0"/>
      <w:marBottom w:val="0"/>
      <w:divBdr>
        <w:top w:val="none" w:sz="0" w:space="0" w:color="auto"/>
        <w:left w:val="none" w:sz="0" w:space="0" w:color="auto"/>
        <w:bottom w:val="none" w:sz="0" w:space="0" w:color="auto"/>
        <w:right w:val="none" w:sz="0" w:space="0" w:color="auto"/>
      </w:divBdr>
    </w:div>
    <w:div w:id="18930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po@provincedeliege.be"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5731-01D0-4D39-8718-417BCB2C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2246</Words>
  <Characters>12355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Delree, Michel</dc:creator>
  <cp:lastModifiedBy>romano.cavaliere</cp:lastModifiedBy>
  <cp:revision>44</cp:revision>
  <cp:lastPrinted>2019-04-19T13:49:00Z</cp:lastPrinted>
  <dcterms:created xsi:type="dcterms:W3CDTF">2022-05-06T10:04:00Z</dcterms:created>
  <dcterms:modified xsi:type="dcterms:W3CDTF">2023-04-18T07:20:00Z</dcterms:modified>
</cp:coreProperties>
</file>